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5EA9" w14:textId="5827DF92" w:rsidR="00C7474C" w:rsidRPr="00C7474C" w:rsidRDefault="00C7474C" w:rsidP="00433EE4">
      <w:pPr>
        <w:pStyle w:val="Title"/>
        <w:jc w:val="center"/>
        <w:rPr>
          <w:rFonts w:ascii="Calibri Light" w:hAnsi="Calibri Light" w:cs="Calibri Light"/>
          <w:b/>
          <w:bCs/>
          <w:sz w:val="96"/>
          <w:szCs w:val="96"/>
        </w:rPr>
      </w:pPr>
      <w:r w:rsidRPr="00C7474C">
        <w:rPr>
          <w:rFonts w:ascii="Calibri Light" w:hAnsi="Calibri Light" w:cs="Calibri Light"/>
          <w:b/>
          <w:bCs/>
          <w:sz w:val="96"/>
          <w:szCs w:val="96"/>
        </w:rPr>
        <w:t>Minutes</w:t>
      </w:r>
    </w:p>
    <w:p w14:paraId="28531BA7" w14:textId="22AFF2E8" w:rsidR="00C7474C" w:rsidRPr="00202558" w:rsidRDefault="00C7474C" w:rsidP="00433EE4">
      <w:pPr>
        <w:jc w:val="center"/>
        <w:rPr>
          <w:rStyle w:val="BookTitle"/>
          <w:rFonts w:ascii="Calibri Light" w:hAnsi="Calibri Light" w:cs="Calibri Light"/>
          <w:i w:val="0"/>
          <w:iCs w:val="0"/>
          <w:sz w:val="48"/>
          <w:szCs w:val="48"/>
        </w:rPr>
      </w:pPr>
      <w:r w:rsidRPr="00202558">
        <w:rPr>
          <w:rStyle w:val="BookTitle"/>
          <w:rFonts w:ascii="Calibri Light" w:hAnsi="Calibri Light" w:cs="Calibri Light"/>
          <w:i w:val="0"/>
          <w:iCs w:val="0"/>
          <w:sz w:val="48"/>
          <w:szCs w:val="48"/>
        </w:rPr>
        <w:t>Astley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7474C" w:rsidRPr="00C7474C" w14:paraId="24814945" w14:textId="77777777" w:rsidTr="00C7474C">
        <w:tc>
          <w:tcPr>
            <w:tcW w:w="2972" w:type="dxa"/>
          </w:tcPr>
          <w:p w14:paraId="02A3C848" w14:textId="492CD693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604725C8" w14:textId="7044CCBD" w:rsidR="00C7474C" w:rsidRPr="00C7474C" w:rsidRDefault="00C7474C" w:rsidP="00433EE4">
            <w:pPr>
              <w:rPr>
                <w:rFonts w:ascii="Calibri Light" w:hAnsi="Calibri Light" w:cs="Calibri Light"/>
              </w:rPr>
            </w:pPr>
            <w:r w:rsidRPr="00C7474C">
              <w:rPr>
                <w:rFonts w:ascii="Calibri Light" w:hAnsi="Calibri Light" w:cs="Calibri Light"/>
              </w:rPr>
              <w:t xml:space="preserve">Thursday </w:t>
            </w:r>
            <w:r w:rsidR="005269C3">
              <w:rPr>
                <w:rFonts w:ascii="Calibri Light" w:hAnsi="Calibri Light" w:cs="Calibri Light"/>
              </w:rPr>
              <w:t>21</w:t>
            </w:r>
            <w:r w:rsidR="005269C3" w:rsidRPr="005269C3">
              <w:rPr>
                <w:rFonts w:ascii="Calibri Light" w:hAnsi="Calibri Light" w:cs="Calibri Light"/>
                <w:vertAlign w:val="superscript"/>
              </w:rPr>
              <w:t>st</w:t>
            </w:r>
            <w:r w:rsidR="005269C3">
              <w:rPr>
                <w:rFonts w:ascii="Calibri Light" w:hAnsi="Calibri Light" w:cs="Calibri Light"/>
              </w:rPr>
              <w:t xml:space="preserve"> Novemb</w:t>
            </w:r>
            <w:r w:rsidR="00DD7A10">
              <w:rPr>
                <w:rFonts w:ascii="Calibri Light" w:hAnsi="Calibri Light" w:cs="Calibri Light"/>
              </w:rPr>
              <w:t>er</w:t>
            </w:r>
            <w:r w:rsidR="002C7C02">
              <w:rPr>
                <w:rFonts w:ascii="Calibri Light" w:hAnsi="Calibri Light" w:cs="Calibri Light"/>
              </w:rPr>
              <w:t xml:space="preserve"> </w:t>
            </w:r>
            <w:r w:rsidRPr="00C7474C">
              <w:rPr>
                <w:rFonts w:ascii="Calibri Light" w:hAnsi="Calibri Light" w:cs="Calibri Light"/>
              </w:rPr>
              <w:t>2024</w:t>
            </w:r>
          </w:p>
        </w:tc>
      </w:tr>
      <w:tr w:rsidR="00C7474C" w:rsidRPr="00C7474C" w14:paraId="5B80E120" w14:textId="77777777" w:rsidTr="00C7474C">
        <w:tc>
          <w:tcPr>
            <w:tcW w:w="2972" w:type="dxa"/>
          </w:tcPr>
          <w:p w14:paraId="0EE49DDB" w14:textId="19E07E19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Time</w:t>
            </w:r>
          </w:p>
        </w:tc>
        <w:tc>
          <w:tcPr>
            <w:tcW w:w="6044" w:type="dxa"/>
          </w:tcPr>
          <w:p w14:paraId="7388A077" w14:textId="529C0339" w:rsidR="00C7474C" w:rsidRPr="002C7C02" w:rsidRDefault="004A5719" w:rsidP="00433EE4">
            <w:pPr>
              <w:rPr>
                <w:rFonts w:ascii="Calibri Light" w:hAnsi="Calibri Light" w:cs="Calibri Light"/>
                <w:color w:val="FF0000"/>
              </w:rPr>
            </w:pPr>
            <w:r w:rsidRPr="000224E9">
              <w:rPr>
                <w:rFonts w:ascii="Calibri Light" w:hAnsi="Calibri Light" w:cs="Calibri Light"/>
              </w:rPr>
              <w:t>19</w:t>
            </w:r>
            <w:r w:rsidR="00C7474C" w:rsidRPr="000224E9">
              <w:rPr>
                <w:rFonts w:ascii="Calibri Light" w:hAnsi="Calibri Light" w:cs="Calibri Light"/>
              </w:rPr>
              <w:t>:</w:t>
            </w:r>
            <w:r w:rsidR="000224E9" w:rsidRPr="000224E9">
              <w:rPr>
                <w:rFonts w:ascii="Calibri Light" w:hAnsi="Calibri Light" w:cs="Calibri Light"/>
              </w:rPr>
              <w:t>00</w:t>
            </w:r>
          </w:p>
        </w:tc>
      </w:tr>
      <w:tr w:rsidR="00C7474C" w:rsidRPr="00C7474C" w14:paraId="6024D7F7" w14:textId="77777777" w:rsidTr="00C7474C">
        <w:tc>
          <w:tcPr>
            <w:tcW w:w="2972" w:type="dxa"/>
          </w:tcPr>
          <w:p w14:paraId="7A49780A" w14:textId="1560D9E4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Meeting called to order by</w:t>
            </w:r>
          </w:p>
        </w:tc>
        <w:tc>
          <w:tcPr>
            <w:tcW w:w="6044" w:type="dxa"/>
          </w:tcPr>
          <w:p w14:paraId="6F8F1BA7" w14:textId="33F3B5DB" w:rsidR="00C7474C" w:rsidRPr="00C7474C" w:rsidRDefault="00C7474C" w:rsidP="00433EE4">
            <w:pPr>
              <w:rPr>
                <w:rFonts w:ascii="Calibri Light" w:hAnsi="Calibri Light" w:cs="Calibri Light"/>
              </w:rPr>
            </w:pPr>
            <w:proofErr w:type="gramStart"/>
            <w:r w:rsidRPr="00C7474C">
              <w:rPr>
                <w:rFonts w:ascii="Calibri Light" w:hAnsi="Calibri Light" w:cs="Calibri Light"/>
              </w:rPr>
              <w:t>Chairperson :</w:t>
            </w:r>
            <w:proofErr w:type="gramEnd"/>
            <w:r w:rsidRPr="00C7474C">
              <w:rPr>
                <w:rFonts w:ascii="Calibri Light" w:hAnsi="Calibri Light" w:cs="Calibri Light"/>
              </w:rPr>
              <w:t xml:space="preserve"> Councillor Spicer </w:t>
            </w:r>
          </w:p>
        </w:tc>
      </w:tr>
      <w:tr w:rsidR="00C7474C" w:rsidRPr="00C7474C" w14:paraId="0367D087" w14:textId="77777777" w:rsidTr="00C7474C">
        <w:tc>
          <w:tcPr>
            <w:tcW w:w="2972" w:type="dxa"/>
          </w:tcPr>
          <w:p w14:paraId="007E1A24" w14:textId="219FB441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Meeting closed</w:t>
            </w:r>
          </w:p>
        </w:tc>
        <w:tc>
          <w:tcPr>
            <w:tcW w:w="6044" w:type="dxa"/>
          </w:tcPr>
          <w:p w14:paraId="00BD90C7" w14:textId="1BD38D76" w:rsidR="00C7474C" w:rsidRPr="002D1B19" w:rsidRDefault="00C7474C" w:rsidP="00433EE4">
            <w:pPr>
              <w:rPr>
                <w:rFonts w:ascii="Calibri Light" w:hAnsi="Calibri Light" w:cs="Calibri Light"/>
              </w:rPr>
            </w:pPr>
          </w:p>
        </w:tc>
      </w:tr>
    </w:tbl>
    <w:p w14:paraId="5C28FF1E" w14:textId="77777777" w:rsidR="00C7474C" w:rsidRDefault="00C7474C" w:rsidP="00433EE4">
      <w:pPr>
        <w:rPr>
          <w:rFonts w:ascii="Calibri Light" w:hAnsi="Calibri Light" w:cs="Calibri Light"/>
        </w:rPr>
      </w:pPr>
    </w:p>
    <w:p w14:paraId="54210E3C" w14:textId="1A8152C6" w:rsidR="00C7474C" w:rsidRPr="00C7474C" w:rsidRDefault="00C7474C" w:rsidP="00433EE4">
      <w:pPr>
        <w:rPr>
          <w:rFonts w:ascii="Calibri Light" w:hAnsi="Calibri Light" w:cs="Calibri Light"/>
          <w:b/>
          <w:bCs/>
        </w:rPr>
      </w:pPr>
      <w:r w:rsidRPr="00C7474C">
        <w:rPr>
          <w:rFonts w:ascii="Calibri Light" w:hAnsi="Calibri Light" w:cs="Calibri Light"/>
          <w:b/>
          <w:bCs/>
        </w:rPr>
        <w:t>In Attendance</w:t>
      </w:r>
    </w:p>
    <w:p w14:paraId="132243C9" w14:textId="45DF23DA" w:rsidR="00DD7A10" w:rsidRDefault="00C7474C" w:rsidP="00DD7A10">
      <w:pPr>
        <w:rPr>
          <w:rFonts w:ascii="Calibri Light" w:hAnsi="Calibri Light" w:cs="Calibri Light"/>
        </w:rPr>
      </w:pPr>
      <w:r w:rsidRPr="009F61C8">
        <w:rPr>
          <w:rFonts w:ascii="Calibri Light" w:hAnsi="Calibri Light" w:cs="Calibri Light"/>
        </w:rPr>
        <w:t xml:space="preserve">Councillor Spicer, </w:t>
      </w:r>
      <w:r w:rsidR="00304BB6" w:rsidRPr="009F61C8">
        <w:rPr>
          <w:rFonts w:ascii="Calibri Light" w:hAnsi="Calibri Light" w:cs="Calibri Light"/>
        </w:rPr>
        <w:t xml:space="preserve">Councillor </w:t>
      </w:r>
      <w:r w:rsidR="00304BB6">
        <w:rPr>
          <w:rFonts w:ascii="Calibri Light" w:hAnsi="Calibri Light" w:cs="Calibri Light"/>
        </w:rPr>
        <w:t>Orton</w:t>
      </w:r>
      <w:r w:rsidR="0034234A">
        <w:rPr>
          <w:rFonts w:ascii="Calibri Light" w:hAnsi="Calibri Light" w:cs="Calibri Light"/>
        </w:rPr>
        <w:t>, Councillor Webber</w:t>
      </w:r>
      <w:r w:rsidR="000224E9">
        <w:rPr>
          <w:rFonts w:ascii="Calibri Light" w:hAnsi="Calibri Light" w:cs="Calibri Light"/>
        </w:rPr>
        <w:t xml:space="preserve">, </w:t>
      </w:r>
      <w:r w:rsidR="00DD7A10" w:rsidRPr="009F61C8">
        <w:rPr>
          <w:rFonts w:ascii="Calibri Light" w:hAnsi="Calibri Light" w:cs="Calibri Light"/>
        </w:rPr>
        <w:t xml:space="preserve">Councillor </w:t>
      </w:r>
      <w:r w:rsidR="00DD7A10">
        <w:rPr>
          <w:rFonts w:ascii="Calibri Light" w:hAnsi="Calibri Light" w:cs="Calibri Light"/>
        </w:rPr>
        <w:t>Hunter</w:t>
      </w:r>
      <w:r w:rsidR="00DD7A10">
        <w:rPr>
          <w:rFonts w:ascii="Calibri Light" w:hAnsi="Calibri Light" w:cs="Calibri Light"/>
        </w:rPr>
        <w:t>, Helen Billington</w:t>
      </w:r>
      <w:r w:rsidR="00DD7A10" w:rsidRPr="009F61C8">
        <w:rPr>
          <w:rFonts w:ascii="Calibri Light" w:hAnsi="Calibri Light" w:cs="Calibri Light"/>
        </w:rPr>
        <w:t xml:space="preserve"> </w:t>
      </w:r>
      <w:r w:rsidR="000224E9" w:rsidRPr="009F61C8">
        <w:rPr>
          <w:rFonts w:ascii="Calibri Light" w:hAnsi="Calibri Light" w:cs="Calibri Light"/>
        </w:rPr>
        <w:t>(Clerk)</w:t>
      </w:r>
      <w:r w:rsidR="00DD7A10" w:rsidRPr="00DD7A10">
        <w:rPr>
          <w:rFonts w:ascii="Calibri Light" w:hAnsi="Calibri Light" w:cs="Calibri Light"/>
        </w:rPr>
        <w:t xml:space="preserve"> </w:t>
      </w:r>
    </w:p>
    <w:p w14:paraId="1D393022" w14:textId="248F236E" w:rsidR="00C7474C" w:rsidRPr="009F61C8" w:rsidRDefault="00C7474C" w:rsidP="00433EE4">
      <w:pPr>
        <w:rPr>
          <w:rFonts w:ascii="Calibri Light" w:hAnsi="Calibri Light" w:cs="Calibri Light"/>
        </w:rPr>
      </w:pPr>
    </w:p>
    <w:p w14:paraId="3B9721FA" w14:textId="4D629CD7" w:rsidR="00C7474C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Apologies</w:t>
      </w:r>
    </w:p>
    <w:p w14:paraId="1E10BCB4" w14:textId="60D9A561" w:rsidR="00C7474C" w:rsidRPr="006E75F9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Visitors</w:t>
      </w:r>
    </w:p>
    <w:p w14:paraId="4E1C6FFA" w14:textId="1C6F4F4B" w:rsidR="00C7474C" w:rsidRPr="006E75F9" w:rsidRDefault="004B4F52" w:rsidP="00433EE4">
      <w:pPr>
        <w:rPr>
          <w:rFonts w:ascii="Calibri Light" w:hAnsi="Calibri Light" w:cs="Calibri Light"/>
        </w:rPr>
      </w:pPr>
      <w:r w:rsidRPr="006E75F9">
        <w:rPr>
          <w:rFonts w:ascii="Calibri Light" w:hAnsi="Calibri Light" w:cs="Calibri Light"/>
        </w:rPr>
        <w:t>Anthony Proctor</w:t>
      </w:r>
    </w:p>
    <w:p w14:paraId="7E4EFB9D" w14:textId="32E7C392" w:rsidR="00C7474C" w:rsidRPr="009F61C8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Absent</w:t>
      </w:r>
    </w:p>
    <w:p w14:paraId="3D225705" w14:textId="7CCED16C" w:rsidR="00C7474C" w:rsidRPr="009F61C8" w:rsidRDefault="00C7474C" w:rsidP="00433EE4">
      <w:pPr>
        <w:rPr>
          <w:rFonts w:ascii="Calibri Light" w:hAnsi="Calibri Light" w:cs="Calibri Light"/>
        </w:rPr>
      </w:pPr>
      <w:r w:rsidRPr="009F61C8">
        <w:rPr>
          <w:rFonts w:ascii="Calibri Light" w:hAnsi="Calibri Light" w:cs="Calibri Light"/>
        </w:rPr>
        <w:t>None</w:t>
      </w:r>
    </w:p>
    <w:p w14:paraId="49A96D71" w14:textId="08ED66C6" w:rsidR="00C7474C" w:rsidRPr="009F61C8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Approval of minutes</w:t>
      </w:r>
    </w:p>
    <w:p w14:paraId="23488338" w14:textId="6B6EA97C" w:rsidR="00C7474C" w:rsidRPr="009F61C8" w:rsidRDefault="00C7474C" w:rsidP="00433EE4">
      <w:pPr>
        <w:rPr>
          <w:rFonts w:cstheme="minorHAnsi"/>
          <w:sz w:val="22"/>
          <w:szCs w:val="22"/>
        </w:rPr>
      </w:pPr>
      <w:r w:rsidRPr="009F61C8">
        <w:rPr>
          <w:rFonts w:cstheme="minorHAnsi"/>
          <w:sz w:val="22"/>
          <w:szCs w:val="22"/>
        </w:rPr>
        <w:t>The minutes of the previous meeting (</w:t>
      </w:r>
      <w:r w:rsidR="004A5719">
        <w:rPr>
          <w:rFonts w:cstheme="minorHAnsi"/>
          <w:sz w:val="22"/>
          <w:szCs w:val="22"/>
        </w:rPr>
        <w:t>1</w:t>
      </w:r>
      <w:r w:rsidR="00DD7A10">
        <w:rPr>
          <w:rFonts w:cstheme="minorHAnsi"/>
          <w:sz w:val="22"/>
          <w:szCs w:val="22"/>
        </w:rPr>
        <w:t>9</w:t>
      </w:r>
      <w:r w:rsidR="00DD7A10" w:rsidRPr="00DD7A10">
        <w:rPr>
          <w:rFonts w:cstheme="minorHAnsi"/>
          <w:sz w:val="22"/>
          <w:szCs w:val="22"/>
          <w:vertAlign w:val="superscript"/>
        </w:rPr>
        <w:t>th</w:t>
      </w:r>
      <w:r w:rsidR="00DD7A10">
        <w:rPr>
          <w:rFonts w:cstheme="minorHAnsi"/>
          <w:sz w:val="22"/>
          <w:szCs w:val="22"/>
        </w:rPr>
        <w:t xml:space="preserve"> Sept</w:t>
      </w:r>
      <w:r w:rsidR="00801B0E">
        <w:rPr>
          <w:rFonts w:cstheme="minorHAnsi"/>
          <w:sz w:val="22"/>
          <w:szCs w:val="22"/>
        </w:rPr>
        <w:t>ember</w:t>
      </w:r>
      <w:r w:rsidR="005D0DAB">
        <w:rPr>
          <w:rFonts w:cstheme="minorHAnsi"/>
          <w:sz w:val="22"/>
          <w:szCs w:val="22"/>
        </w:rPr>
        <w:t xml:space="preserve"> 2</w:t>
      </w:r>
      <w:r w:rsidRPr="009F61C8">
        <w:rPr>
          <w:rFonts w:cstheme="minorHAnsi"/>
          <w:sz w:val="22"/>
          <w:szCs w:val="22"/>
        </w:rPr>
        <w:t>024) were approved by the meeting and signed by the chairperson.</w:t>
      </w:r>
    </w:p>
    <w:p w14:paraId="0CD102B9" w14:textId="77777777" w:rsidR="009F61C8" w:rsidRPr="009F61C8" w:rsidRDefault="009F61C8" w:rsidP="00433EE4">
      <w:pPr>
        <w:rPr>
          <w:rFonts w:cstheme="minorHAnsi"/>
          <w:b/>
          <w:bCs/>
          <w:sz w:val="22"/>
          <w:szCs w:val="22"/>
        </w:rPr>
      </w:pPr>
      <w:r w:rsidRPr="009F61C8">
        <w:rPr>
          <w:rFonts w:cstheme="minorHAnsi"/>
          <w:b/>
          <w:bCs/>
          <w:sz w:val="22"/>
          <w:szCs w:val="22"/>
        </w:rPr>
        <w:br w:type="page"/>
      </w:r>
    </w:p>
    <w:p w14:paraId="6A628B93" w14:textId="50A2B39A" w:rsidR="009F61C8" w:rsidRPr="009F61C8" w:rsidRDefault="009F61C8" w:rsidP="00433EE4">
      <w:pPr>
        <w:rPr>
          <w:rFonts w:cstheme="minorHAnsi"/>
          <w:b/>
          <w:bCs/>
          <w:sz w:val="22"/>
          <w:szCs w:val="22"/>
        </w:rPr>
      </w:pPr>
      <w:r w:rsidRPr="009F61C8">
        <w:rPr>
          <w:rFonts w:cstheme="minorHAnsi"/>
          <w:b/>
          <w:bCs/>
          <w:sz w:val="22"/>
          <w:szCs w:val="22"/>
        </w:rPr>
        <w:lastRenderedPageBreak/>
        <w:t>Matters Arising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224"/>
      </w:tblGrid>
      <w:tr w:rsidR="009F61C8" w:rsidRPr="009F61C8" w14:paraId="7E1F9107" w14:textId="77777777" w:rsidTr="008C7D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E99" w14:textId="6C5912F6" w:rsidR="009F61C8" w:rsidRPr="00CF7393" w:rsidRDefault="009F61C8" w:rsidP="00433EE4">
            <w:pPr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CF7393">
              <w:rPr>
                <w:rFonts w:ascii="Calibri Light" w:hAnsi="Calibri Light" w:cs="Calibri Light"/>
                <w:b/>
                <w:bCs/>
                <w:color w:val="FF0000"/>
              </w:rPr>
              <w:t>No.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DA6" w14:textId="29C1A490" w:rsidR="009F61C8" w:rsidRPr="009F61C8" w:rsidRDefault="009F61C8" w:rsidP="00433EE4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Minute details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0BE" w14:textId="46008678" w:rsidR="009F61C8" w:rsidRPr="009F61C8" w:rsidRDefault="009F61C8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9F61C8">
              <w:rPr>
                <w:rFonts w:ascii="Calibri Light" w:hAnsi="Calibri Light" w:cs="Calibri Light"/>
                <w:b/>
                <w:bCs/>
              </w:rPr>
              <w:t>Action</w:t>
            </w:r>
          </w:p>
        </w:tc>
      </w:tr>
      <w:tr w:rsidR="009F61C8" w14:paraId="5FF7F9F0" w14:textId="77777777" w:rsidTr="008C7D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FF6" w14:textId="5DA0038E" w:rsidR="009F61C8" w:rsidRPr="00CF7393" w:rsidRDefault="009F61C8" w:rsidP="00433EE4">
            <w:pPr>
              <w:rPr>
                <w:rFonts w:ascii="Calibri Light" w:hAnsi="Calibri Light" w:cs="Calibri Light"/>
                <w:color w:val="FF0000"/>
              </w:rPr>
            </w:pPr>
            <w:r w:rsidRPr="00BC78D5">
              <w:rPr>
                <w:rFonts w:ascii="Calibri Light" w:hAnsi="Calibri Light" w:cs="Calibri Light"/>
              </w:rPr>
              <w:t>46-23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78C" w14:textId="1A409657" w:rsidR="009F61C8" w:rsidRDefault="009F61C8" w:rsidP="00433EE4">
            <w:pPr>
              <w:rPr>
                <w:rFonts w:cstheme="minorHAnsi"/>
                <w:bCs/>
                <w:sz w:val="22"/>
                <w:szCs w:val="22"/>
              </w:rPr>
            </w:pPr>
            <w:r w:rsidRPr="000D4A76">
              <w:rPr>
                <w:rFonts w:cstheme="minorHAnsi"/>
                <w:b/>
                <w:sz w:val="22"/>
                <w:szCs w:val="22"/>
              </w:rPr>
              <w:t xml:space="preserve">Dog bin </w:t>
            </w:r>
            <w:r w:rsidRPr="000D4A76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="000F1EF3">
              <w:rPr>
                <w:rFonts w:cstheme="minorHAnsi"/>
                <w:bCs/>
                <w:sz w:val="22"/>
                <w:szCs w:val="22"/>
              </w:rPr>
              <w:t>It was agreed that w</w:t>
            </w:r>
            <w:r w:rsidR="00D92D44">
              <w:rPr>
                <w:rFonts w:cstheme="minorHAnsi"/>
                <w:bCs/>
                <w:sz w:val="22"/>
                <w:szCs w:val="22"/>
              </w:rPr>
              <w:t xml:space="preserve">e need to find out if </w:t>
            </w:r>
            <w:r w:rsidR="00186187">
              <w:rPr>
                <w:rFonts w:cstheme="minorHAnsi"/>
                <w:bCs/>
                <w:sz w:val="22"/>
                <w:szCs w:val="22"/>
              </w:rPr>
              <w:t>NWBC will empty a dog bin if it is on the wall by the gate to the Castle. If it is possible, then we’ll need to get permission</w:t>
            </w:r>
            <w:r w:rsidR="00307B72">
              <w:rPr>
                <w:rFonts w:cstheme="minorHAnsi"/>
                <w:bCs/>
                <w:sz w:val="22"/>
                <w:szCs w:val="22"/>
              </w:rPr>
              <w:t xml:space="preserve"> from the Estate or Landmark</w:t>
            </w:r>
            <w:r w:rsidR="000F1EF3">
              <w:rPr>
                <w:rFonts w:cstheme="minorHAnsi"/>
                <w:bCs/>
                <w:sz w:val="22"/>
                <w:szCs w:val="22"/>
              </w:rPr>
              <w:t xml:space="preserve"> Trust to have one there, which will require a wooden post. </w:t>
            </w:r>
          </w:p>
          <w:p w14:paraId="234C35CA" w14:textId="41E80D5B" w:rsidR="009F61C8" w:rsidRDefault="009F61C8" w:rsidP="00433E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C8E" w14:textId="44A0AFB7" w:rsidR="009F61C8" w:rsidRDefault="002E0F74" w:rsidP="00433EE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Councillor Spicer </w:t>
            </w:r>
          </w:p>
        </w:tc>
      </w:tr>
      <w:tr w:rsidR="00E4327C" w14:paraId="178CD1AC" w14:textId="77777777" w:rsidTr="008C7D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581" w14:textId="77777777" w:rsidR="00E4327C" w:rsidRPr="00B566DF" w:rsidRDefault="00E4327C" w:rsidP="00433EE4">
            <w:pPr>
              <w:rPr>
                <w:rFonts w:cstheme="minorHAnsi"/>
                <w:sz w:val="22"/>
                <w:szCs w:val="22"/>
              </w:rPr>
            </w:pPr>
            <w:r w:rsidRPr="00B566DF">
              <w:rPr>
                <w:rFonts w:cstheme="minorHAnsi"/>
                <w:sz w:val="22"/>
                <w:szCs w:val="22"/>
              </w:rPr>
              <w:t>73-22</w:t>
            </w:r>
          </w:p>
          <w:p w14:paraId="40ECB6D5" w14:textId="77777777" w:rsidR="00E4327C" w:rsidRPr="00CF7393" w:rsidRDefault="00E4327C" w:rsidP="00433EE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555" w14:textId="657ADE48" w:rsidR="004961F8" w:rsidRDefault="00E4327C" w:rsidP="00433EE4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DD3C3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Duke of Suffolk Monument </w:t>
            </w:r>
            <w:r w:rsidRPr="00DD3C37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Pr="00EC3327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Councillor </w:t>
            </w:r>
            <w:r w:rsidR="00EC3327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Spicer </w:t>
            </w:r>
            <w:r w:rsidR="00FB7EF2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has </w:t>
            </w:r>
            <w:r w:rsidR="00161B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been in contact with Jeanette Sutton regarding the heritage open weekend next year, and possibly exploring the monument being incorporated in the weekend</w:t>
            </w:r>
            <w:r w:rsidR="00B566DF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. Councillor Spicer has spoken with Adam Weaver, who confirms that the </w:t>
            </w:r>
            <w:r w:rsidR="00C52712">
              <w:rPr>
                <w:rFonts w:cstheme="minorHAnsi"/>
                <w:bCs/>
                <w:color w:val="000000" w:themeColor="text1"/>
                <w:sz w:val="22"/>
                <w:szCs w:val="22"/>
              </w:rPr>
              <w:t>monument</w:t>
            </w:r>
            <w:r w:rsidR="00B566DF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is being impacted by </w:t>
            </w:r>
            <w:r w:rsidR="0084606A">
              <w:rPr>
                <w:rFonts w:cstheme="minorHAnsi"/>
                <w:bCs/>
                <w:color w:val="000000" w:themeColor="text1"/>
                <w:sz w:val="22"/>
                <w:szCs w:val="22"/>
              </w:rPr>
              <w:t>rabbits and</w:t>
            </w:r>
            <w:r w:rsidR="00B566DF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would need funding to </w:t>
            </w:r>
            <w:r w:rsidR="00C52712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save or restore the monument, and it may need fencing off. </w:t>
            </w:r>
            <w:r w:rsidR="009A0D7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Councillor Spicer wishes to build some energy around interest in the monument </w:t>
            </w:r>
            <w:r w:rsidR="0084606A">
              <w:rPr>
                <w:rFonts w:cstheme="minorHAnsi"/>
                <w:bCs/>
                <w:color w:val="000000" w:themeColor="text1"/>
                <w:sz w:val="22"/>
                <w:szCs w:val="22"/>
              </w:rPr>
              <w:t>to</w:t>
            </w:r>
            <w:r w:rsidR="009A0D7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save it. Historic England and Eddie Smallwood who is a local historian, are keen that we do something to save this significant monument. </w:t>
            </w:r>
            <w:r w:rsidR="008D7D48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It was mentioned that a lot of visitors at the open weekend were asking about the monument. </w:t>
            </w:r>
            <w:r w:rsidR="00D9631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Councillor Webber mentioned that there is no public right </w:t>
            </w:r>
            <w:proofErr w:type="gramStart"/>
            <w:r w:rsidR="00D96319">
              <w:rPr>
                <w:rFonts w:cstheme="minorHAnsi"/>
                <w:bCs/>
                <w:color w:val="000000" w:themeColor="text1"/>
                <w:sz w:val="22"/>
                <w:szCs w:val="22"/>
              </w:rPr>
              <w:t>away, and</w:t>
            </w:r>
            <w:proofErr w:type="gramEnd"/>
            <w:r w:rsidR="00D9631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asked about the Estates feeling about visitors. It was mentioned that for </w:t>
            </w:r>
            <w:proofErr w:type="gramStart"/>
            <w:r w:rsidR="00D96319">
              <w:rPr>
                <w:rFonts w:cstheme="minorHAnsi"/>
                <w:bCs/>
                <w:color w:val="000000" w:themeColor="text1"/>
                <w:sz w:val="22"/>
                <w:szCs w:val="22"/>
              </w:rPr>
              <w:t>Septembers</w:t>
            </w:r>
            <w:proofErr w:type="gramEnd"/>
            <w:r w:rsidR="00D9631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heritage weekend, if it’s summer crop, that will have been harvested and so shouldn’t be a problem. Councillor Spicer said that the ideal would be to have a path to ensure safe passage to the site for visitors. </w:t>
            </w:r>
          </w:p>
          <w:p w14:paraId="542EE098" w14:textId="1CBF0D60" w:rsidR="004961F8" w:rsidRPr="00FA573F" w:rsidRDefault="004961F8" w:rsidP="00433EE4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18B" w14:textId="5D7CF343" w:rsidR="00E4327C" w:rsidRDefault="00E4327C" w:rsidP="00433EE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Councillor Spicer</w:t>
            </w:r>
          </w:p>
        </w:tc>
      </w:tr>
      <w:tr w:rsidR="00390D24" w14:paraId="2C8C4BCE" w14:textId="77777777" w:rsidTr="008C7D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50B" w14:textId="2FC6F457" w:rsidR="001E40AE" w:rsidRPr="007F282A" w:rsidRDefault="00F67870" w:rsidP="00390D24">
            <w:pPr>
              <w:rPr>
                <w:rFonts w:cstheme="minorHAnsi"/>
                <w:sz w:val="22"/>
                <w:szCs w:val="22"/>
              </w:rPr>
            </w:pPr>
            <w:r w:rsidRPr="00E657AF">
              <w:rPr>
                <w:rFonts w:cstheme="minorHAnsi"/>
                <w:sz w:val="22"/>
                <w:szCs w:val="22"/>
              </w:rPr>
              <w:t>61-24</w:t>
            </w:r>
          </w:p>
          <w:p w14:paraId="6FECA391" w14:textId="77777777" w:rsidR="00D31A9D" w:rsidRPr="00CF7393" w:rsidRDefault="00D31A9D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4E6BCF01" w14:textId="77777777" w:rsidR="00D31A9D" w:rsidRPr="00CF7393" w:rsidRDefault="00D31A9D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3EF2459A" w14:textId="77777777" w:rsidR="00AE71A4" w:rsidRPr="00CF7393" w:rsidRDefault="00AE71A4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1166CCFF" w14:textId="77777777" w:rsidR="00AE71A4" w:rsidRPr="00CF7393" w:rsidRDefault="00AE71A4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4D3C9C9B" w14:textId="77777777" w:rsidR="00AE71A4" w:rsidRPr="00CF7393" w:rsidRDefault="00AE71A4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397EB713" w14:textId="77777777" w:rsidR="00D31A9D" w:rsidRPr="00CF7393" w:rsidRDefault="00D31A9D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7F1E00FA" w14:textId="77777777" w:rsidR="00D31A9D" w:rsidRPr="00CF7393" w:rsidRDefault="00D31A9D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6D1124B7" w14:textId="5B53D8E3" w:rsidR="00D31A9D" w:rsidRPr="00D11600" w:rsidRDefault="00D31A9D" w:rsidP="00390D24">
            <w:pPr>
              <w:rPr>
                <w:rFonts w:cstheme="minorHAnsi"/>
                <w:sz w:val="22"/>
                <w:szCs w:val="22"/>
              </w:rPr>
            </w:pPr>
            <w:r w:rsidRPr="00D11600">
              <w:rPr>
                <w:rFonts w:cstheme="minorHAnsi"/>
                <w:sz w:val="22"/>
                <w:szCs w:val="22"/>
              </w:rPr>
              <w:t>63-24</w:t>
            </w:r>
          </w:p>
          <w:p w14:paraId="3725948E" w14:textId="77777777" w:rsidR="00D31A9D" w:rsidRPr="00CF7393" w:rsidRDefault="00D31A9D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1BA0A373" w14:textId="77777777" w:rsidR="00FE5AF5" w:rsidRPr="00CF7393" w:rsidRDefault="00FE5AF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4D6B9756" w14:textId="77777777" w:rsidR="00FE5AF5" w:rsidRPr="00CF7393" w:rsidRDefault="00FE5AF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26B12C33" w14:textId="77777777" w:rsidR="00FE5AF5" w:rsidRPr="00CF7393" w:rsidRDefault="00FE5AF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7B7420E0" w14:textId="77777777" w:rsidR="00FE5AF5" w:rsidRPr="00CF7393" w:rsidRDefault="00FE5AF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6B197246" w14:textId="77777777" w:rsidR="00FE5AF5" w:rsidRPr="00CF7393" w:rsidRDefault="00FE5AF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5AB6C252" w14:textId="77777777" w:rsidR="00FE5AF5" w:rsidRPr="00CF7393" w:rsidRDefault="00FE5AF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1B2C1BE5" w14:textId="33E844C7" w:rsidR="00FE5AF5" w:rsidRPr="003C2EB2" w:rsidRDefault="00FE5AF5" w:rsidP="00390D24">
            <w:pPr>
              <w:rPr>
                <w:rFonts w:cstheme="minorHAnsi"/>
                <w:sz w:val="22"/>
                <w:szCs w:val="22"/>
              </w:rPr>
            </w:pPr>
            <w:r w:rsidRPr="003C2EB2">
              <w:rPr>
                <w:rFonts w:cstheme="minorHAnsi"/>
                <w:sz w:val="22"/>
                <w:szCs w:val="22"/>
              </w:rPr>
              <w:t>60-24</w:t>
            </w:r>
          </w:p>
          <w:p w14:paraId="798EFCFE" w14:textId="77777777" w:rsidR="00EC525D" w:rsidRPr="00CF7393" w:rsidRDefault="00EC525D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26AE1FB6" w14:textId="77777777" w:rsidR="00EC525D" w:rsidRPr="00CF7393" w:rsidRDefault="00EC525D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1D3362CB" w14:textId="77777777" w:rsidR="003500BF" w:rsidRDefault="003500BF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3E51FCDD" w14:textId="69C3F24D" w:rsidR="00390D24" w:rsidRPr="003500BF" w:rsidRDefault="003500BF" w:rsidP="00390D24">
            <w:pPr>
              <w:rPr>
                <w:rFonts w:ascii="Calibri Light" w:hAnsi="Calibri Light" w:cs="Calibri Light"/>
                <w:b/>
                <w:bCs/>
              </w:rPr>
            </w:pPr>
            <w:r w:rsidRPr="003500BF">
              <w:rPr>
                <w:rFonts w:ascii="Calibri Light" w:hAnsi="Calibri Light" w:cs="Calibri Light"/>
                <w:b/>
                <w:bCs/>
              </w:rPr>
              <w:t>58-24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C74" w14:textId="73682E6E" w:rsidR="00AE71A4" w:rsidRDefault="00AE71A4" w:rsidP="00AE71A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4234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Parking at the Nursery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– </w:t>
            </w:r>
            <w:r w:rsidR="00B5696E">
              <w:rPr>
                <w:rFonts w:cstheme="minorHAnsi"/>
                <w:color w:val="000000" w:themeColor="text1"/>
                <w:sz w:val="22"/>
                <w:szCs w:val="22"/>
              </w:rPr>
              <w:t xml:space="preserve">No action has been taken on this </w:t>
            </w:r>
            <w:proofErr w:type="gramStart"/>
            <w:r w:rsidR="00B5696E">
              <w:rPr>
                <w:rFonts w:cstheme="minorHAnsi"/>
                <w:color w:val="000000" w:themeColor="text1"/>
                <w:sz w:val="22"/>
                <w:szCs w:val="22"/>
              </w:rPr>
              <w:t>as yet</w:t>
            </w:r>
            <w:proofErr w:type="gramEnd"/>
            <w:r w:rsidR="00B5696E">
              <w:rPr>
                <w:rFonts w:cstheme="minorHAnsi"/>
                <w:color w:val="000000" w:themeColor="text1"/>
                <w:sz w:val="22"/>
                <w:szCs w:val="22"/>
              </w:rPr>
              <w:t xml:space="preserve">. It was suggested that it would perhaps be beneficial to </w:t>
            </w:r>
            <w:r w:rsidR="00354909">
              <w:rPr>
                <w:rFonts w:cstheme="minorHAnsi"/>
                <w:color w:val="000000" w:themeColor="text1"/>
                <w:sz w:val="22"/>
                <w:szCs w:val="22"/>
              </w:rPr>
              <w:t xml:space="preserve">invite them to a more formal meeting to discuss the issue. </w:t>
            </w:r>
            <w:r w:rsidR="005009CA">
              <w:rPr>
                <w:rFonts w:cstheme="minorHAnsi"/>
                <w:color w:val="000000" w:themeColor="text1"/>
                <w:sz w:val="22"/>
                <w:szCs w:val="22"/>
              </w:rPr>
              <w:t>The issue was raised that it is a long-term issue, that resolves, and possibly staff change and then it occurs again. Councillor Webber offered to send an email</w:t>
            </w:r>
            <w:r w:rsidR="007F282A">
              <w:rPr>
                <w:rFonts w:cstheme="minorHAnsi"/>
                <w:color w:val="000000" w:themeColor="text1"/>
                <w:sz w:val="22"/>
                <w:szCs w:val="22"/>
              </w:rPr>
              <w:t xml:space="preserve"> to them to express the concerns and to invite them along to the next meeting. </w:t>
            </w:r>
          </w:p>
          <w:p w14:paraId="0A6E5F8C" w14:textId="77777777" w:rsidR="00AE71A4" w:rsidRDefault="00AE71A4" w:rsidP="00390D24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2853331" w14:textId="77777777" w:rsidR="00390D24" w:rsidRDefault="00390D24" w:rsidP="00390D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8FBCCAB" w14:textId="66D61E08" w:rsidR="007E1A26" w:rsidRDefault="00390D24" w:rsidP="00390D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3116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Community </w:t>
            </w:r>
            <w:proofErr w:type="gramStart"/>
            <w:r w:rsidRPr="0093116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Orchard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 –</w:t>
            </w:r>
            <w:proofErr w:type="gramEnd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819F0">
              <w:rPr>
                <w:rFonts w:cstheme="minorHAnsi"/>
                <w:color w:val="000000" w:themeColor="text1"/>
                <w:sz w:val="22"/>
                <w:szCs w:val="22"/>
              </w:rPr>
              <w:t xml:space="preserve">The clerk reported that there had only been one person who had responded, and whilst it was as positive response, </w:t>
            </w:r>
            <w:r w:rsidR="004126D7">
              <w:rPr>
                <w:rFonts w:cstheme="minorHAnsi"/>
                <w:color w:val="000000" w:themeColor="text1"/>
                <w:sz w:val="22"/>
                <w:szCs w:val="22"/>
              </w:rPr>
              <w:t>it would need far more members of the community to actively move the project forward. Councillor Spicer talked about a natura survey that</w:t>
            </w:r>
            <w:r w:rsidR="009A2589">
              <w:rPr>
                <w:rFonts w:cstheme="minorHAnsi"/>
                <w:color w:val="000000" w:themeColor="text1"/>
                <w:sz w:val="22"/>
                <w:szCs w:val="22"/>
              </w:rPr>
              <w:t xml:space="preserve"> he had read </w:t>
            </w:r>
            <w:proofErr w:type="gramStart"/>
            <w:r w:rsidR="009A2589">
              <w:rPr>
                <w:rFonts w:cstheme="minorHAnsi"/>
                <w:color w:val="000000" w:themeColor="text1"/>
                <w:sz w:val="22"/>
                <w:szCs w:val="22"/>
              </w:rPr>
              <w:t>about, and</w:t>
            </w:r>
            <w:proofErr w:type="gramEnd"/>
            <w:r w:rsidR="009A2589">
              <w:rPr>
                <w:rFonts w:cstheme="minorHAnsi"/>
                <w:color w:val="000000" w:themeColor="text1"/>
                <w:sz w:val="22"/>
                <w:szCs w:val="22"/>
              </w:rPr>
              <w:t xml:space="preserve"> suggested that this may be something we get involved with. A suggested site for the orchard could be scrubland off Breach Oak Lane, or at the edge of some </w:t>
            </w:r>
            <w:proofErr w:type="gramStart"/>
            <w:r w:rsidR="009A2589">
              <w:rPr>
                <w:rFonts w:cstheme="minorHAnsi"/>
                <w:color w:val="000000" w:themeColor="text1"/>
                <w:sz w:val="22"/>
                <w:szCs w:val="22"/>
              </w:rPr>
              <w:t>farmers</w:t>
            </w:r>
            <w:proofErr w:type="gramEnd"/>
            <w:r w:rsidR="009A2589">
              <w:rPr>
                <w:rFonts w:cstheme="minorHAnsi"/>
                <w:color w:val="000000" w:themeColor="text1"/>
                <w:sz w:val="22"/>
                <w:szCs w:val="22"/>
              </w:rPr>
              <w:t xml:space="preserve"> land. </w:t>
            </w:r>
          </w:p>
          <w:p w14:paraId="5CB8975F" w14:textId="77777777" w:rsidR="00390D24" w:rsidRDefault="00390D24" w:rsidP="00390D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D6DB52D" w14:textId="77777777" w:rsidR="00390D24" w:rsidRDefault="00390D24" w:rsidP="00D541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3116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Warwickshire Low Carbon Network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– </w:t>
            </w:r>
            <w:r w:rsidR="003C2EB2">
              <w:rPr>
                <w:rFonts w:cstheme="minorHAnsi"/>
                <w:color w:val="000000" w:themeColor="text1"/>
                <w:sz w:val="22"/>
                <w:szCs w:val="22"/>
              </w:rPr>
              <w:t xml:space="preserve">Councillor Spicer suggests that this can be something to be discussed at a later date, perhaps as part of a </w:t>
            </w:r>
            <w:proofErr w:type="gramStart"/>
            <w:r w:rsidR="003C2EB2">
              <w:rPr>
                <w:rFonts w:cstheme="minorHAnsi"/>
                <w:color w:val="000000" w:themeColor="text1"/>
                <w:sz w:val="22"/>
                <w:szCs w:val="22"/>
              </w:rPr>
              <w:t>longer term</w:t>
            </w:r>
            <w:proofErr w:type="gramEnd"/>
            <w:r w:rsidR="003C2EB2">
              <w:rPr>
                <w:rFonts w:cstheme="minorHAnsi"/>
                <w:color w:val="000000" w:themeColor="text1"/>
                <w:sz w:val="22"/>
                <w:szCs w:val="22"/>
              </w:rPr>
              <w:t xml:space="preserve"> strategy.</w:t>
            </w:r>
          </w:p>
          <w:p w14:paraId="3EBBB911" w14:textId="77777777" w:rsidR="00B470E5" w:rsidRDefault="00B470E5" w:rsidP="00B470E5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42B78A75" w14:textId="77777777" w:rsidR="00B470E5" w:rsidRDefault="00B470E5" w:rsidP="00B470E5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Clerk role</w:t>
            </w:r>
          </w:p>
          <w:p w14:paraId="164776B5" w14:textId="77777777" w:rsidR="00B470E5" w:rsidRDefault="00B470E5" w:rsidP="00B470E5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4EA1CD2D" w14:textId="118C94EA" w:rsidR="00B470E5" w:rsidRDefault="00B470E5" w:rsidP="00B470E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Debra Spicer will be handing over the role to Helen Billington from Friday 20</w:t>
            </w:r>
            <w:r w:rsidRPr="00FA573F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September. The Chair thanked Debra for her hard work and support for the last 2 years. </w:t>
            </w:r>
          </w:p>
          <w:p w14:paraId="304925DE" w14:textId="77777777" w:rsidR="00B470E5" w:rsidRDefault="00B470E5" w:rsidP="00B470E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  <w:p w14:paraId="013E8C6B" w14:textId="266CDA47" w:rsidR="00B470E5" w:rsidRPr="005D445A" w:rsidRDefault="007966DB" w:rsidP="00B470E5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74-24 </w:t>
            </w:r>
            <w:r w:rsidR="00B470E5" w:rsidRPr="005D445A">
              <w:rPr>
                <w:rFonts w:cstheme="minorHAnsi"/>
                <w:b/>
                <w:color w:val="000000" w:themeColor="text1"/>
                <w:sz w:val="22"/>
                <w:szCs w:val="22"/>
              </w:rPr>
              <w:t>Councillor vacancy</w:t>
            </w:r>
          </w:p>
          <w:p w14:paraId="579DA562" w14:textId="77777777" w:rsidR="00B470E5" w:rsidRDefault="00B470E5" w:rsidP="00B470E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  <w:p w14:paraId="55DE8980" w14:textId="77777777" w:rsidR="00B470E5" w:rsidRDefault="00B470E5" w:rsidP="00B470E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It was agreed that for now, the position would remain vacant, and a further decision could be made at Novembers meeting. As there are still 4 councillors, the Parish Council remains quorate. </w:t>
            </w:r>
          </w:p>
          <w:p w14:paraId="762F2D5B" w14:textId="77777777" w:rsidR="00B470E5" w:rsidRDefault="00B470E5" w:rsidP="00D54127">
            <w:pPr>
              <w:rPr>
                <w:rFonts w:ascii="Calibri Light" w:hAnsi="Calibri Light" w:cs="Calibri Light"/>
                <w:b/>
                <w:bCs/>
              </w:rPr>
            </w:pPr>
          </w:p>
          <w:p w14:paraId="0CBF20C9" w14:textId="134B4A2C" w:rsidR="00B470E5" w:rsidRPr="00474E61" w:rsidRDefault="007966DB" w:rsidP="00D54127">
            <w:pPr>
              <w:rPr>
                <w:rFonts w:cs="Calibri Light"/>
                <w:b/>
                <w:bCs/>
              </w:rPr>
            </w:pPr>
            <w:r>
              <w:rPr>
                <w:rFonts w:cs="Calibri Light"/>
                <w:b/>
                <w:bCs/>
              </w:rPr>
              <w:t xml:space="preserve">75-24 </w:t>
            </w:r>
            <w:r w:rsidR="00B470E5" w:rsidRPr="00474E61">
              <w:rPr>
                <w:rFonts w:cs="Calibri Light"/>
                <w:b/>
                <w:bCs/>
              </w:rPr>
              <w:t>Parish Events</w:t>
            </w:r>
          </w:p>
          <w:p w14:paraId="54FCBC1B" w14:textId="77777777" w:rsidR="00B470E5" w:rsidRPr="00474E61" w:rsidRDefault="00B470E5" w:rsidP="00D54127">
            <w:pPr>
              <w:rPr>
                <w:rFonts w:cs="Calibri Light"/>
                <w:b/>
                <w:bCs/>
              </w:rPr>
            </w:pPr>
          </w:p>
          <w:p w14:paraId="2CDAB246" w14:textId="727E3DA1" w:rsidR="00B470E5" w:rsidRDefault="00EE283C" w:rsidP="00D54127">
            <w:pPr>
              <w:rPr>
                <w:rFonts w:ascii="Calibri Light" w:hAnsi="Calibri Light" w:cs="Calibri Light"/>
              </w:rPr>
            </w:pPr>
            <w:r w:rsidRPr="00474E61">
              <w:rPr>
                <w:rFonts w:cs="Calibri Light"/>
              </w:rPr>
              <w:t xml:space="preserve">Anthony Proctor advised us that the </w:t>
            </w:r>
            <w:r w:rsidR="00B470E5" w:rsidRPr="00474E61">
              <w:rPr>
                <w:rFonts w:cs="Calibri Light"/>
              </w:rPr>
              <w:t>Church raised £1</w:t>
            </w:r>
            <w:r w:rsidR="0021200B">
              <w:rPr>
                <w:rFonts w:cs="Calibri Light"/>
              </w:rPr>
              <w:t>,</w:t>
            </w:r>
            <w:r w:rsidR="00B470E5" w:rsidRPr="00474E61">
              <w:rPr>
                <w:rFonts w:cs="Calibri Light"/>
              </w:rPr>
              <w:t xml:space="preserve">100 </w:t>
            </w:r>
            <w:r w:rsidRPr="00474E61">
              <w:rPr>
                <w:rFonts w:cs="Calibri Light"/>
              </w:rPr>
              <w:t xml:space="preserve">in the September weekend, so there was a good </w:t>
            </w:r>
            <w:r w:rsidR="00474E61" w:rsidRPr="00474E61">
              <w:rPr>
                <w:rFonts w:cs="Calibri Light"/>
              </w:rPr>
              <w:t>turnout</w:t>
            </w:r>
            <w:r w:rsidRPr="00474E61">
              <w:rPr>
                <w:rFonts w:cs="Calibri Light"/>
              </w:rPr>
              <w:t xml:space="preserve">. He feels that Landmark Trust need to do more to </w:t>
            </w:r>
            <w:r w:rsidR="00474E61" w:rsidRPr="00474E61">
              <w:rPr>
                <w:rFonts w:cs="Calibri Light"/>
              </w:rPr>
              <w:t>encourage more visitors, and it would be good to encourage that more.</w:t>
            </w:r>
            <w:r w:rsidR="00474E61">
              <w:rPr>
                <w:rFonts w:ascii="Calibri Light" w:hAnsi="Calibri Light" w:cs="Calibri Light"/>
              </w:rPr>
              <w:t xml:space="preserve"> </w:t>
            </w:r>
          </w:p>
          <w:p w14:paraId="61D8658D" w14:textId="77777777" w:rsidR="008D1EF6" w:rsidRDefault="008D1EF6" w:rsidP="00D54127">
            <w:pPr>
              <w:rPr>
                <w:rFonts w:ascii="Calibri Light" w:hAnsi="Calibri Light" w:cs="Calibri Light"/>
              </w:rPr>
            </w:pPr>
          </w:p>
          <w:p w14:paraId="7A0DC355" w14:textId="77777777" w:rsidR="008D1EF6" w:rsidRDefault="00F8495D" w:rsidP="00D54127">
            <w:pPr>
              <w:rPr>
                <w:rFonts w:cs="Calibri Light"/>
              </w:rPr>
            </w:pPr>
            <w:r w:rsidRPr="006B490E">
              <w:rPr>
                <w:rFonts w:cs="Calibri Light"/>
              </w:rPr>
              <w:t xml:space="preserve">Councillor Spicer </w:t>
            </w:r>
            <w:r w:rsidR="00401024" w:rsidRPr="006B490E">
              <w:rPr>
                <w:rFonts w:cs="Calibri Light"/>
              </w:rPr>
              <w:t xml:space="preserve">said </w:t>
            </w:r>
            <w:r w:rsidRPr="006B490E">
              <w:rPr>
                <w:rFonts w:cs="Calibri Light"/>
              </w:rPr>
              <w:t xml:space="preserve">that the Estate mentioned </w:t>
            </w:r>
            <w:r w:rsidR="00401024" w:rsidRPr="006B490E">
              <w:rPr>
                <w:rFonts w:cs="Calibri Light"/>
              </w:rPr>
              <w:t xml:space="preserve">back in 2022 about Astley Fair, and wondered whether it could </w:t>
            </w:r>
            <w:proofErr w:type="spellStart"/>
            <w:r w:rsidR="00401024" w:rsidRPr="006B490E">
              <w:rPr>
                <w:rFonts w:cs="Calibri Light"/>
              </w:rPr>
              <w:t>b</w:t>
            </w:r>
            <w:proofErr w:type="spellEnd"/>
            <w:r w:rsidR="00401024" w:rsidRPr="006B490E">
              <w:rPr>
                <w:rFonts w:cs="Calibri Light"/>
              </w:rPr>
              <w:t xml:space="preserve"> something we could look at doing again. </w:t>
            </w:r>
            <w:r w:rsidR="00E828A5" w:rsidRPr="006B490E">
              <w:rPr>
                <w:rFonts w:cs="Calibri Light"/>
              </w:rPr>
              <w:t xml:space="preserve">He also suggested that we reach out to the neighbouring parish councils to see if we can become part of their newsletter and contribute to that. </w:t>
            </w:r>
          </w:p>
          <w:p w14:paraId="249E7386" w14:textId="77777777" w:rsidR="00A13EAC" w:rsidRDefault="00A13EAC" w:rsidP="00D54127">
            <w:pPr>
              <w:rPr>
                <w:rFonts w:cs="Calibri Light"/>
              </w:rPr>
            </w:pPr>
          </w:p>
          <w:p w14:paraId="129B14F1" w14:textId="303B20FC" w:rsidR="007B3082" w:rsidRDefault="007B3082" w:rsidP="00D54127">
            <w:pPr>
              <w:rPr>
                <w:rFonts w:cs="Calibri Light"/>
              </w:rPr>
            </w:pPr>
            <w:r>
              <w:rPr>
                <w:rFonts w:cs="Calibri Light"/>
              </w:rPr>
              <w:t xml:space="preserve">It was agreed that Anthony would come to </w:t>
            </w:r>
            <w:proofErr w:type="gramStart"/>
            <w:r>
              <w:rPr>
                <w:rFonts w:cs="Calibri Light"/>
              </w:rPr>
              <w:t>Novembers</w:t>
            </w:r>
            <w:proofErr w:type="gramEnd"/>
            <w:r>
              <w:rPr>
                <w:rFonts w:cs="Calibri Light"/>
              </w:rPr>
              <w:t xml:space="preserve"> meeting, hopefully with Jeanette Sutton (Church Warden) to discuss parish events in more detail</w:t>
            </w:r>
            <w:r w:rsidR="00BE4D03">
              <w:rPr>
                <w:rFonts w:cs="Calibri Light"/>
              </w:rPr>
              <w:t xml:space="preserve"> so that councillors can help to support the events going forward. The clerk will also talk to other </w:t>
            </w:r>
            <w:r w:rsidR="00EA4FCB">
              <w:rPr>
                <w:rFonts w:cs="Calibri Light"/>
              </w:rPr>
              <w:t>clerks to</w:t>
            </w:r>
            <w:r w:rsidR="00BE4D03">
              <w:rPr>
                <w:rFonts w:cs="Calibri Light"/>
              </w:rPr>
              <w:t xml:space="preserve"> find out how things work in other </w:t>
            </w:r>
            <w:proofErr w:type="gramStart"/>
            <w:r w:rsidR="00BE4D03">
              <w:rPr>
                <w:rFonts w:cs="Calibri Light"/>
              </w:rPr>
              <w:t>parish’s</w:t>
            </w:r>
            <w:proofErr w:type="gramEnd"/>
            <w:r w:rsidR="00BE4D03">
              <w:rPr>
                <w:rFonts w:cs="Calibri Light"/>
              </w:rPr>
              <w:t xml:space="preserve"> with regards to village events and church fundraising. </w:t>
            </w:r>
          </w:p>
          <w:p w14:paraId="41593393" w14:textId="77777777" w:rsidR="005669BF" w:rsidRDefault="005669BF" w:rsidP="00D54127">
            <w:pPr>
              <w:rPr>
                <w:rFonts w:cs="Calibri Light"/>
              </w:rPr>
            </w:pPr>
          </w:p>
          <w:p w14:paraId="0EEF269D" w14:textId="2CF3EF87" w:rsidR="005669BF" w:rsidRPr="005669BF" w:rsidRDefault="007966DB" w:rsidP="00D54127">
            <w:pPr>
              <w:rPr>
                <w:rFonts w:cs="Calibri Light"/>
                <w:b/>
                <w:bCs/>
              </w:rPr>
            </w:pPr>
            <w:r>
              <w:rPr>
                <w:rFonts w:cs="Calibri Light"/>
                <w:b/>
                <w:bCs/>
              </w:rPr>
              <w:t xml:space="preserve">36-21 </w:t>
            </w:r>
            <w:r w:rsidR="005669BF" w:rsidRPr="005669BF">
              <w:rPr>
                <w:rFonts w:cs="Calibri Light"/>
                <w:b/>
                <w:bCs/>
              </w:rPr>
              <w:t>Solar Farms</w:t>
            </w:r>
          </w:p>
          <w:p w14:paraId="7A090326" w14:textId="77777777" w:rsidR="005669BF" w:rsidRDefault="005669BF" w:rsidP="00D54127">
            <w:pPr>
              <w:rPr>
                <w:rFonts w:cs="Calibri Light"/>
              </w:rPr>
            </w:pPr>
          </w:p>
          <w:p w14:paraId="79B2B2BC" w14:textId="3B466F94" w:rsidR="00BE4D03" w:rsidRDefault="00EB2FCA" w:rsidP="00D54127">
            <w:pPr>
              <w:rPr>
                <w:rFonts w:cs="Calibri Light"/>
              </w:rPr>
            </w:pPr>
            <w:r>
              <w:rPr>
                <w:rFonts w:cs="Calibri Light"/>
              </w:rPr>
              <w:t xml:space="preserve">The </w:t>
            </w:r>
            <w:r w:rsidR="00734134">
              <w:rPr>
                <w:rFonts w:cs="Calibri Light"/>
              </w:rPr>
              <w:t xml:space="preserve">Clerk has contacted the developers for Sole End Solar Farm to find out if there is an update on that build. </w:t>
            </w:r>
          </w:p>
          <w:p w14:paraId="02E0383D" w14:textId="77777777" w:rsidR="00734134" w:rsidRDefault="00734134" w:rsidP="00D54127">
            <w:pPr>
              <w:rPr>
                <w:rFonts w:cs="Calibri Light"/>
              </w:rPr>
            </w:pPr>
          </w:p>
          <w:p w14:paraId="78142327" w14:textId="77777777" w:rsidR="0070303C" w:rsidRDefault="00734134" w:rsidP="00D54127">
            <w:pPr>
              <w:rPr>
                <w:rFonts w:cs="Calibri Light"/>
              </w:rPr>
            </w:pPr>
            <w:r>
              <w:rPr>
                <w:rFonts w:cs="Calibri Light"/>
              </w:rPr>
              <w:t>With regards to the A</w:t>
            </w:r>
            <w:r w:rsidR="00FF6B75">
              <w:rPr>
                <w:rFonts w:cs="Calibri Light"/>
              </w:rPr>
              <w:t>stley</w:t>
            </w:r>
            <w:r w:rsidR="00897009">
              <w:rPr>
                <w:rFonts w:cs="Calibri Light"/>
              </w:rPr>
              <w:t xml:space="preserve"> Gorse Solar Farm</w:t>
            </w:r>
            <w:r w:rsidR="00FF6B75">
              <w:rPr>
                <w:rFonts w:cs="Calibri Light"/>
              </w:rPr>
              <w:t xml:space="preserve"> - Councillor Spicer and Webber attended the open day on 4</w:t>
            </w:r>
            <w:r w:rsidR="00FF6B75" w:rsidRPr="00FF6B75">
              <w:rPr>
                <w:rFonts w:cs="Calibri Light"/>
                <w:vertAlign w:val="superscript"/>
              </w:rPr>
              <w:t>th</w:t>
            </w:r>
            <w:r w:rsidR="00FF6B75">
              <w:rPr>
                <w:rFonts w:cs="Calibri Light"/>
              </w:rPr>
              <w:t xml:space="preserve"> September. Councillor Spicer did ask if there was any chance of a community fund to support the village, however,</w:t>
            </w:r>
            <w:r w:rsidR="006B61A1">
              <w:rPr>
                <w:rFonts w:cs="Calibri Light"/>
              </w:rPr>
              <w:t xml:space="preserve"> the application was passed back in 2022, so as it is an historic agreement,</w:t>
            </w:r>
            <w:r w:rsidR="003423D7">
              <w:rPr>
                <w:rFonts w:cs="Calibri Light"/>
              </w:rPr>
              <w:t xml:space="preserve"> and is told that</w:t>
            </w:r>
            <w:r w:rsidR="006B61A1">
              <w:rPr>
                <w:rFonts w:cs="Calibri Light"/>
              </w:rPr>
              <w:t xml:space="preserve"> this </w:t>
            </w:r>
            <w:r w:rsidR="003423D7">
              <w:rPr>
                <w:rFonts w:cs="Calibri Light"/>
              </w:rPr>
              <w:t xml:space="preserve">is very </w:t>
            </w:r>
            <w:r w:rsidR="006B61A1">
              <w:rPr>
                <w:rFonts w:cs="Calibri Light"/>
              </w:rPr>
              <w:t>unlikely.</w:t>
            </w:r>
            <w:r w:rsidR="000012C9">
              <w:rPr>
                <w:rFonts w:cs="Calibri Light"/>
              </w:rPr>
              <w:t xml:space="preserve"> However, as there is not yet a </w:t>
            </w:r>
            <w:r w:rsidR="00200495">
              <w:rPr>
                <w:rFonts w:cs="Calibri Light"/>
              </w:rPr>
              <w:t xml:space="preserve">planning application for the extension, we may be able to question the proposal. The clerk has agreed to look into this and see if there is </w:t>
            </w:r>
            <w:proofErr w:type="gramStart"/>
            <w:r w:rsidR="00200495">
              <w:rPr>
                <w:rFonts w:cs="Calibri Light"/>
              </w:rPr>
              <w:t>an</w:t>
            </w:r>
            <w:proofErr w:type="gramEnd"/>
            <w:r w:rsidR="00200495">
              <w:rPr>
                <w:rFonts w:cs="Calibri Light"/>
              </w:rPr>
              <w:t xml:space="preserve"> new application.</w:t>
            </w:r>
          </w:p>
          <w:p w14:paraId="006A98AC" w14:textId="77777777" w:rsidR="0070303C" w:rsidRDefault="0070303C" w:rsidP="00D54127">
            <w:pPr>
              <w:rPr>
                <w:rFonts w:cs="Calibri Light"/>
              </w:rPr>
            </w:pPr>
          </w:p>
          <w:p w14:paraId="6A5E7270" w14:textId="6DDE1BA8" w:rsidR="005669BF" w:rsidRPr="006B490E" w:rsidRDefault="00F905BE" w:rsidP="00D54127">
            <w:pPr>
              <w:rPr>
                <w:rFonts w:cs="Calibri Light"/>
              </w:rPr>
            </w:pPr>
            <w:r>
              <w:rPr>
                <w:rFonts w:cs="Calibri Light"/>
              </w:rPr>
              <w:t xml:space="preserve">The clerk read out the letter from chair of </w:t>
            </w:r>
            <w:proofErr w:type="spellStart"/>
            <w:r>
              <w:rPr>
                <w:rFonts w:cs="Calibri Light"/>
              </w:rPr>
              <w:t>Fillongley</w:t>
            </w:r>
            <w:proofErr w:type="spellEnd"/>
            <w:r>
              <w:rPr>
                <w:rFonts w:cs="Calibri Light"/>
              </w:rPr>
              <w:t xml:space="preserve"> Parish Council, asking for help and support </w:t>
            </w:r>
            <w:r w:rsidR="00FF54A8">
              <w:rPr>
                <w:rFonts w:cs="Calibri Light"/>
              </w:rPr>
              <w:t xml:space="preserve">to fight the solar farm in </w:t>
            </w:r>
            <w:proofErr w:type="spellStart"/>
            <w:r w:rsidR="00FF54A8">
              <w:rPr>
                <w:rFonts w:cs="Calibri Light"/>
              </w:rPr>
              <w:t>Fillongley</w:t>
            </w:r>
            <w:proofErr w:type="spellEnd"/>
            <w:r w:rsidR="00FF54A8">
              <w:rPr>
                <w:rFonts w:cs="Calibri Light"/>
              </w:rPr>
              <w:t xml:space="preserve">. </w:t>
            </w:r>
            <w:r w:rsidR="009922E2">
              <w:rPr>
                <w:rFonts w:cs="Calibri Light"/>
              </w:rPr>
              <w:t xml:space="preserve">It was agreed that this would be added to </w:t>
            </w:r>
            <w:proofErr w:type="gramStart"/>
            <w:r w:rsidR="009922E2">
              <w:rPr>
                <w:rFonts w:cs="Calibri Light"/>
              </w:rPr>
              <w:t>Novembers</w:t>
            </w:r>
            <w:proofErr w:type="gramEnd"/>
            <w:r w:rsidR="009922E2">
              <w:rPr>
                <w:rFonts w:cs="Calibri Light"/>
              </w:rPr>
              <w:t xml:space="preserve"> agenda to discuss in more detail. A letter of objection could also be provided.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565" w14:textId="6DAFD1CB" w:rsidR="00390D24" w:rsidRPr="002B0F79" w:rsidRDefault="00BE0126" w:rsidP="00390D24">
            <w:pPr>
              <w:rPr>
                <w:rFonts w:ascii="Calibri Light" w:hAnsi="Calibri Light" w:cs="Calibri Light"/>
              </w:rPr>
            </w:pPr>
            <w:r w:rsidRPr="002B0F79">
              <w:rPr>
                <w:rFonts w:ascii="Calibri Light" w:hAnsi="Calibri Light" w:cs="Calibri Light"/>
              </w:rPr>
              <w:lastRenderedPageBreak/>
              <w:t xml:space="preserve">Councillor </w:t>
            </w:r>
            <w:r w:rsidR="00722E00">
              <w:rPr>
                <w:rFonts w:ascii="Calibri Light" w:hAnsi="Calibri Light" w:cs="Calibri Light"/>
              </w:rPr>
              <w:t>Webber</w:t>
            </w:r>
          </w:p>
          <w:p w14:paraId="6F2E68C0" w14:textId="77777777" w:rsidR="006C4286" w:rsidRPr="002B0F79" w:rsidRDefault="006C4286" w:rsidP="00390D24">
            <w:pPr>
              <w:rPr>
                <w:rFonts w:ascii="Calibri Light" w:hAnsi="Calibri Light" w:cs="Calibri Light"/>
              </w:rPr>
            </w:pPr>
          </w:p>
          <w:p w14:paraId="500ABB76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45D458F8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2BD79678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64B3985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5104A4EA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7FBF08D8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286DCBD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3F5FE392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9842C2D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35F18191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7BE304E2" w14:textId="77777777" w:rsidR="006C4286" w:rsidRDefault="006C4286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4BFD43CE" w14:textId="36E8E743" w:rsidR="006C4286" w:rsidRPr="00861CF4" w:rsidRDefault="006C4286" w:rsidP="00390D24">
            <w:pPr>
              <w:rPr>
                <w:rFonts w:ascii="Calibri Light" w:hAnsi="Calibri Light" w:cs="Calibri Light"/>
              </w:rPr>
            </w:pPr>
            <w:r w:rsidRPr="00861CF4">
              <w:rPr>
                <w:rFonts w:ascii="Calibri Light" w:hAnsi="Calibri Light" w:cs="Calibri Light"/>
              </w:rPr>
              <w:t xml:space="preserve"> </w:t>
            </w:r>
          </w:p>
          <w:p w14:paraId="22C7CF98" w14:textId="77777777" w:rsidR="00861CF4" w:rsidRPr="00861CF4" w:rsidRDefault="00861CF4" w:rsidP="00390D24">
            <w:pPr>
              <w:rPr>
                <w:rFonts w:ascii="Calibri Light" w:hAnsi="Calibri Light" w:cs="Calibri Light"/>
              </w:rPr>
            </w:pPr>
          </w:p>
          <w:p w14:paraId="7EA4B9CA" w14:textId="77777777" w:rsidR="00861CF4" w:rsidRPr="00861CF4" w:rsidRDefault="00861CF4" w:rsidP="00390D24">
            <w:pPr>
              <w:rPr>
                <w:rFonts w:ascii="Calibri Light" w:hAnsi="Calibri Light" w:cs="Calibri Light"/>
              </w:rPr>
            </w:pPr>
          </w:p>
          <w:p w14:paraId="792EBC5F" w14:textId="77777777" w:rsidR="00861CF4" w:rsidRPr="00861CF4" w:rsidRDefault="00861CF4" w:rsidP="00390D24">
            <w:pPr>
              <w:rPr>
                <w:rFonts w:ascii="Calibri Light" w:hAnsi="Calibri Light" w:cs="Calibri Light"/>
              </w:rPr>
            </w:pPr>
          </w:p>
          <w:p w14:paraId="67F45780" w14:textId="77777777" w:rsidR="00861CF4" w:rsidRPr="00861CF4" w:rsidRDefault="00861CF4" w:rsidP="00390D24">
            <w:pPr>
              <w:rPr>
                <w:rFonts w:ascii="Calibri Light" w:hAnsi="Calibri Light" w:cs="Calibri Light"/>
              </w:rPr>
            </w:pPr>
          </w:p>
          <w:p w14:paraId="44592FD1" w14:textId="56709086" w:rsidR="006C4286" w:rsidRPr="009F61C8" w:rsidRDefault="006C4286" w:rsidP="00BA70AF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390D24" w14:paraId="5CAEF6B2" w14:textId="77777777" w:rsidTr="003247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D06" w14:textId="35607AB7" w:rsidR="00390D24" w:rsidRPr="00CF7393" w:rsidRDefault="00A6177B" w:rsidP="00324748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8D1EF6">
              <w:rPr>
                <w:rFonts w:cstheme="minorHAnsi"/>
                <w:sz w:val="22"/>
                <w:szCs w:val="22"/>
              </w:rPr>
              <w:t>64-24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624" w14:textId="77777777" w:rsidR="00390D24" w:rsidRPr="009763D6" w:rsidRDefault="00390D24" w:rsidP="00324748">
            <w:pPr>
              <w:rPr>
                <w:rFonts w:cstheme="minorHAnsi"/>
                <w:b/>
                <w:sz w:val="22"/>
                <w:szCs w:val="22"/>
              </w:rPr>
            </w:pPr>
            <w:r w:rsidRPr="009763D6">
              <w:rPr>
                <w:rFonts w:cstheme="minorHAnsi"/>
                <w:b/>
                <w:sz w:val="22"/>
                <w:szCs w:val="22"/>
              </w:rPr>
              <w:t>Finance</w:t>
            </w:r>
          </w:p>
          <w:p w14:paraId="3CE9C714" w14:textId="77777777" w:rsidR="00390D24" w:rsidRPr="009763D6" w:rsidRDefault="00390D24" w:rsidP="0032474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F87265A" w14:textId="26E94E99" w:rsidR="00390D24" w:rsidRPr="003079D8" w:rsidRDefault="00390D24" w:rsidP="00324748">
            <w:pPr>
              <w:rPr>
                <w:rFonts w:cstheme="minorHAnsi"/>
                <w:bCs/>
                <w:sz w:val="22"/>
                <w:szCs w:val="22"/>
              </w:rPr>
            </w:pPr>
            <w:r w:rsidRPr="00EA540B">
              <w:rPr>
                <w:rFonts w:cstheme="minorHAnsi"/>
                <w:bCs/>
                <w:sz w:val="22"/>
                <w:szCs w:val="22"/>
              </w:rPr>
              <w:lastRenderedPageBreak/>
              <w:t xml:space="preserve">The Clerk confirmed that the current bank balance </w:t>
            </w:r>
            <w:r w:rsidRPr="003079D8">
              <w:rPr>
                <w:rFonts w:cstheme="minorHAnsi"/>
                <w:bCs/>
                <w:sz w:val="22"/>
                <w:szCs w:val="22"/>
              </w:rPr>
              <w:t>is £</w:t>
            </w:r>
            <w:r w:rsidR="00977B58">
              <w:rPr>
                <w:rFonts w:cstheme="minorHAnsi"/>
                <w:bCs/>
                <w:sz w:val="22"/>
                <w:szCs w:val="22"/>
              </w:rPr>
              <w:t>559</w:t>
            </w:r>
            <w:r w:rsidRPr="003079D8">
              <w:rPr>
                <w:rFonts w:cstheme="minorHAnsi"/>
                <w:bCs/>
                <w:sz w:val="22"/>
                <w:szCs w:val="22"/>
              </w:rPr>
              <w:t>.11 on 1</w:t>
            </w:r>
            <w:r w:rsidR="00977B58">
              <w:rPr>
                <w:rFonts w:cstheme="minorHAnsi"/>
                <w:bCs/>
                <w:sz w:val="22"/>
                <w:szCs w:val="22"/>
              </w:rPr>
              <w:t>6</w:t>
            </w:r>
            <w:r w:rsidRPr="003079D8">
              <w:rPr>
                <w:rFonts w:cstheme="minorHAnsi"/>
                <w:bCs/>
                <w:sz w:val="22"/>
                <w:szCs w:val="22"/>
                <w:vertAlign w:val="superscript"/>
              </w:rPr>
              <w:t>th</w:t>
            </w:r>
            <w:r w:rsidRPr="003079D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724648">
              <w:rPr>
                <w:rFonts w:cstheme="minorHAnsi"/>
                <w:bCs/>
                <w:sz w:val="22"/>
                <w:szCs w:val="22"/>
              </w:rPr>
              <w:t>September</w:t>
            </w:r>
            <w:r w:rsidRPr="003079D8">
              <w:rPr>
                <w:rFonts w:cstheme="minorHAnsi"/>
                <w:bCs/>
                <w:sz w:val="22"/>
                <w:szCs w:val="22"/>
              </w:rPr>
              <w:t xml:space="preserve"> 2024</w:t>
            </w:r>
            <w:r w:rsidR="00724648">
              <w:rPr>
                <w:rFonts w:cstheme="minorHAnsi"/>
                <w:bCs/>
                <w:sz w:val="22"/>
                <w:szCs w:val="22"/>
              </w:rPr>
              <w:t>, with the next precept of £1,000 due on 30</w:t>
            </w:r>
            <w:r w:rsidR="00724648" w:rsidRPr="00724648">
              <w:rPr>
                <w:rFonts w:cstheme="minorHAnsi"/>
                <w:bCs/>
                <w:sz w:val="22"/>
                <w:szCs w:val="22"/>
                <w:vertAlign w:val="superscript"/>
              </w:rPr>
              <w:t>th</w:t>
            </w:r>
            <w:r w:rsidR="00724648">
              <w:rPr>
                <w:rFonts w:cstheme="minorHAnsi"/>
                <w:bCs/>
                <w:sz w:val="22"/>
                <w:szCs w:val="22"/>
              </w:rPr>
              <w:t xml:space="preserve"> September. </w:t>
            </w:r>
          </w:p>
          <w:p w14:paraId="2ED7449B" w14:textId="77777777" w:rsidR="00390D24" w:rsidRPr="00EA540B" w:rsidRDefault="00390D24" w:rsidP="00324748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136FB62B" w14:textId="77777777" w:rsidR="00390D24" w:rsidRPr="00EA540B" w:rsidRDefault="00390D24" w:rsidP="00324748">
            <w:pPr>
              <w:rPr>
                <w:rFonts w:cstheme="minorHAnsi"/>
                <w:b/>
                <w:sz w:val="22"/>
                <w:szCs w:val="22"/>
              </w:rPr>
            </w:pPr>
            <w:r w:rsidRPr="00EA540B">
              <w:rPr>
                <w:rFonts w:cstheme="minorHAnsi"/>
                <w:b/>
                <w:sz w:val="22"/>
                <w:szCs w:val="22"/>
              </w:rPr>
              <w:t>The council were happy to approve payments for:</w:t>
            </w:r>
          </w:p>
          <w:p w14:paraId="4FB37AF3" w14:textId="4D997399" w:rsidR="00390D24" w:rsidRPr="00EA540B" w:rsidRDefault="00390D24" w:rsidP="00324748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cstheme="minorHAnsi"/>
                <w:b/>
                <w:sz w:val="22"/>
                <w:szCs w:val="22"/>
              </w:rPr>
            </w:pPr>
            <w:r w:rsidRPr="00EA540B">
              <w:rPr>
                <w:rFonts w:cstheme="minorHAnsi"/>
                <w:bCs/>
                <w:sz w:val="22"/>
                <w:szCs w:val="22"/>
              </w:rPr>
              <w:t xml:space="preserve">Clerk </w:t>
            </w:r>
            <w:r w:rsidR="00DC06C4">
              <w:rPr>
                <w:rFonts w:cstheme="minorHAnsi"/>
                <w:bCs/>
                <w:sz w:val="22"/>
                <w:szCs w:val="22"/>
              </w:rPr>
              <w:t xml:space="preserve">for September </w:t>
            </w:r>
            <w:r w:rsidRPr="00EA540B">
              <w:rPr>
                <w:rFonts w:cstheme="minorHAnsi"/>
                <w:bCs/>
                <w:sz w:val="22"/>
                <w:szCs w:val="22"/>
              </w:rPr>
              <w:t>2024</w:t>
            </w:r>
            <w:r>
              <w:rPr>
                <w:rFonts w:cstheme="minorHAnsi"/>
                <w:bCs/>
                <w:sz w:val="22"/>
                <w:szCs w:val="22"/>
              </w:rPr>
              <w:t xml:space="preserve"> - </w:t>
            </w:r>
            <w:r w:rsidRPr="00EA540B">
              <w:rPr>
                <w:rFonts w:cstheme="minorHAnsi"/>
                <w:bCs/>
                <w:sz w:val="22"/>
                <w:szCs w:val="22"/>
              </w:rPr>
              <w:t>£120.00</w:t>
            </w:r>
          </w:p>
          <w:p w14:paraId="3380A3AE" w14:textId="6D8172A8" w:rsidR="00390D24" w:rsidRPr="00EA540B" w:rsidRDefault="00977B58" w:rsidP="00324748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Clerk for printer ink and stamps - £</w:t>
            </w:r>
            <w:r w:rsidR="00896128">
              <w:rPr>
                <w:rFonts w:cstheme="minorHAnsi"/>
                <w:sz w:val="22"/>
                <w:szCs w:val="22"/>
              </w:rPr>
              <w:t>23.20</w:t>
            </w:r>
          </w:p>
          <w:p w14:paraId="69141729" w14:textId="77777777" w:rsidR="00390D24" w:rsidRPr="00704A16" w:rsidRDefault="00390D24" w:rsidP="00324748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EA4" w14:textId="77777777" w:rsidR="00390D24" w:rsidRDefault="00390D24" w:rsidP="00324748">
            <w:pPr>
              <w:rPr>
                <w:rFonts w:ascii="Calibri Light" w:hAnsi="Calibri Light" w:cs="Calibri Light"/>
              </w:rPr>
            </w:pPr>
          </w:p>
          <w:p w14:paraId="44A64EE3" w14:textId="77777777" w:rsidR="00390D24" w:rsidRDefault="00390D24" w:rsidP="00324748">
            <w:pPr>
              <w:rPr>
                <w:rFonts w:ascii="Calibri Light" w:hAnsi="Calibri Light" w:cs="Calibri Light"/>
              </w:rPr>
            </w:pPr>
          </w:p>
          <w:p w14:paraId="30E502F3" w14:textId="4CB42C30" w:rsidR="00390D24" w:rsidRDefault="00390D24" w:rsidP="0032474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Clerk</w:t>
            </w:r>
          </w:p>
        </w:tc>
      </w:tr>
    </w:tbl>
    <w:p w14:paraId="4AA6687B" w14:textId="77777777" w:rsidR="00390D24" w:rsidRDefault="00390D24" w:rsidP="00433EE4">
      <w:pPr>
        <w:rPr>
          <w:rFonts w:cstheme="minorHAnsi"/>
          <w:b/>
          <w:sz w:val="22"/>
          <w:szCs w:val="22"/>
        </w:rPr>
      </w:pPr>
      <w:r w:rsidRPr="009763D6">
        <w:rPr>
          <w:rFonts w:cstheme="minorHAnsi"/>
          <w:b/>
          <w:sz w:val="22"/>
          <w:szCs w:val="22"/>
        </w:rPr>
        <w:lastRenderedPageBreak/>
        <w:t xml:space="preserve"> </w:t>
      </w:r>
    </w:p>
    <w:p w14:paraId="283C2643" w14:textId="77777777" w:rsidR="00390D24" w:rsidRDefault="00390D2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224"/>
      </w:tblGrid>
      <w:tr w:rsidR="008E1719" w14:paraId="79AD671F" w14:textId="77777777" w:rsidTr="00E536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E88" w14:textId="77777777" w:rsidR="008E1719" w:rsidRDefault="00397B1F" w:rsidP="00E5367E">
            <w:pPr>
              <w:rPr>
                <w:rFonts w:cstheme="minorHAnsi"/>
                <w:sz w:val="22"/>
                <w:szCs w:val="22"/>
              </w:rPr>
            </w:pPr>
            <w:r w:rsidRPr="00397B1F">
              <w:rPr>
                <w:rFonts w:cstheme="minorHAnsi"/>
                <w:sz w:val="22"/>
                <w:szCs w:val="22"/>
              </w:rPr>
              <w:lastRenderedPageBreak/>
              <w:t>65-24</w:t>
            </w:r>
          </w:p>
          <w:p w14:paraId="3002A36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4A67D189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6A358B7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118171C7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66B4496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7084835F" w14:textId="1043E9AF" w:rsidR="00C127DE" w:rsidRDefault="00C127DE" w:rsidP="00FF435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9A5" w14:textId="6273ADD4" w:rsidR="00436459" w:rsidRDefault="00436459" w:rsidP="00436459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  <w:r w:rsidRPr="009763D6">
              <w:rPr>
                <w:rFonts w:cstheme="minorHAnsi"/>
                <w:b/>
                <w:sz w:val="22"/>
                <w:szCs w:val="22"/>
              </w:rPr>
              <w:t>Councillors report and items for future agenda</w:t>
            </w:r>
          </w:p>
          <w:p w14:paraId="63767ACB" w14:textId="77777777" w:rsidR="00436459" w:rsidRDefault="00436459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06C0770C" w14:textId="06B5EC4A" w:rsidR="00436459" w:rsidRDefault="00436459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Updates on this month’s minutes</w:t>
            </w:r>
          </w:p>
          <w:p w14:paraId="75D47BDF" w14:textId="77777777" w:rsidR="002036DA" w:rsidRDefault="002036DA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035E256D" w14:textId="2274312D" w:rsidR="002036DA" w:rsidRPr="00742EDE" w:rsidRDefault="002036DA" w:rsidP="00436459">
            <w:pPr>
              <w:suppressAutoHyphens/>
              <w:rPr>
                <w:rFonts w:cstheme="minorHAnsi"/>
                <w:b/>
                <w:bCs/>
                <w:sz w:val="22"/>
                <w:szCs w:val="22"/>
              </w:rPr>
            </w:pPr>
            <w:r w:rsidRPr="00742EDE">
              <w:rPr>
                <w:rFonts w:cstheme="minorHAnsi"/>
                <w:b/>
                <w:bCs/>
                <w:sz w:val="22"/>
                <w:szCs w:val="22"/>
              </w:rPr>
              <w:t>Any Other Business (AOB)</w:t>
            </w:r>
          </w:p>
          <w:p w14:paraId="383638A7" w14:textId="77777777" w:rsidR="002036DA" w:rsidRDefault="002036DA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645A0DA0" w14:textId="038CF877" w:rsidR="008E1719" w:rsidRDefault="00450740" w:rsidP="00FF4358">
            <w:pPr>
              <w:suppressAutoHyphens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Speeding </w:t>
            </w:r>
            <w:r w:rsidR="00BE0397">
              <w:rPr>
                <w:rFonts w:cstheme="minorHAnsi"/>
                <w:bCs/>
                <w:sz w:val="22"/>
                <w:szCs w:val="22"/>
              </w:rPr>
              <w:t>–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BE0397">
              <w:rPr>
                <w:rFonts w:cstheme="minorHAnsi"/>
                <w:bCs/>
                <w:sz w:val="22"/>
                <w:szCs w:val="22"/>
              </w:rPr>
              <w:t xml:space="preserve">Councillor Webber reminded us that local police would be unable to do a speed check with the speed gun but would be coming along with the mobile speed van. This is due to happen in </w:t>
            </w:r>
            <w:r w:rsidR="00907A8F">
              <w:rPr>
                <w:rFonts w:cstheme="minorHAnsi"/>
                <w:bCs/>
                <w:sz w:val="22"/>
                <w:szCs w:val="22"/>
              </w:rPr>
              <w:t>S</w:t>
            </w:r>
            <w:r w:rsidR="00BE0397">
              <w:rPr>
                <w:rFonts w:cstheme="minorHAnsi"/>
                <w:bCs/>
                <w:sz w:val="22"/>
                <w:szCs w:val="22"/>
              </w:rPr>
              <w:t xml:space="preserve">eptember, but nothing more has been communicated </w:t>
            </w:r>
            <w:proofErr w:type="gramStart"/>
            <w:r w:rsidR="00BE0397">
              <w:rPr>
                <w:rFonts w:cstheme="minorHAnsi"/>
                <w:bCs/>
                <w:sz w:val="22"/>
                <w:szCs w:val="22"/>
              </w:rPr>
              <w:t>as yet</w:t>
            </w:r>
            <w:proofErr w:type="gramEnd"/>
            <w:r w:rsidR="00BE0397">
              <w:rPr>
                <w:rFonts w:cstheme="minorHAnsi"/>
                <w:bCs/>
                <w:sz w:val="22"/>
                <w:szCs w:val="22"/>
              </w:rPr>
              <w:t>.</w:t>
            </w:r>
            <w:r w:rsidR="00907A8F">
              <w:rPr>
                <w:rFonts w:cstheme="minorHAnsi"/>
                <w:bCs/>
                <w:sz w:val="22"/>
                <w:szCs w:val="22"/>
              </w:rPr>
              <w:t xml:space="preserve">  They need to come out ahead of the speed watch to see where to park and set up. </w:t>
            </w:r>
          </w:p>
          <w:p w14:paraId="15F23308" w14:textId="58F92686" w:rsidR="00907A8F" w:rsidRPr="00704A16" w:rsidRDefault="00907A8F" w:rsidP="00FF4358">
            <w:pPr>
              <w:suppressAutoHyphens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674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1878EAA1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71CDD596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0087D70E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7651D56D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3C75B048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09F89EF0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21F61C6E" w14:textId="79E8644B" w:rsidR="008E1719" w:rsidRDefault="008E1719" w:rsidP="00E5367E">
            <w:pPr>
              <w:rPr>
                <w:rFonts w:ascii="Calibri Light" w:hAnsi="Calibri Light" w:cs="Calibri Light"/>
              </w:rPr>
            </w:pPr>
          </w:p>
        </w:tc>
      </w:tr>
    </w:tbl>
    <w:p w14:paraId="2B90852E" w14:textId="77777777" w:rsidR="00742EDE" w:rsidRDefault="00742EDE" w:rsidP="00433EE4">
      <w:pPr>
        <w:rPr>
          <w:rFonts w:ascii="Calibri Light" w:hAnsi="Calibri Light" w:cs="Calibri Light"/>
          <w:b/>
          <w:bCs/>
        </w:rPr>
      </w:pPr>
    </w:p>
    <w:p w14:paraId="51C34B56" w14:textId="041E8B50" w:rsidR="009F61C8" w:rsidRPr="009F61C8" w:rsidRDefault="00C127DE" w:rsidP="00433EE4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Ne</w:t>
      </w:r>
      <w:r w:rsidR="009F61C8" w:rsidRPr="009F61C8">
        <w:rPr>
          <w:rFonts w:ascii="Calibri Light" w:hAnsi="Calibri Light" w:cs="Calibri Light"/>
          <w:b/>
          <w:bCs/>
        </w:rPr>
        <w:t>xt Meeting</w:t>
      </w:r>
    </w:p>
    <w:p w14:paraId="4922E0C8" w14:textId="490A1547" w:rsidR="009F61C8" w:rsidRDefault="009F61C8" w:rsidP="00433E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next meeting will be held on Thursday </w:t>
      </w:r>
      <w:r w:rsidR="003971A7">
        <w:rPr>
          <w:rFonts w:ascii="Calibri Light" w:hAnsi="Calibri Light" w:cs="Calibri Light"/>
        </w:rPr>
        <w:t>21</w:t>
      </w:r>
      <w:r w:rsidR="003971A7" w:rsidRPr="003971A7">
        <w:rPr>
          <w:rFonts w:ascii="Calibri Light" w:hAnsi="Calibri Light" w:cs="Calibri Light"/>
          <w:vertAlign w:val="superscript"/>
        </w:rPr>
        <w:t>st</w:t>
      </w:r>
      <w:r w:rsidR="003971A7">
        <w:rPr>
          <w:rFonts w:ascii="Calibri Light" w:hAnsi="Calibri Light" w:cs="Calibri Light"/>
        </w:rPr>
        <w:t xml:space="preserve"> November </w:t>
      </w:r>
      <w:r w:rsidR="004767F5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024 at 19:00</w:t>
      </w:r>
    </w:p>
    <w:p w14:paraId="2BF74E87" w14:textId="77777777" w:rsidR="00704A16" w:rsidRDefault="00704A16" w:rsidP="00433EE4">
      <w:pPr>
        <w:rPr>
          <w:rFonts w:ascii="Calibri Light" w:hAnsi="Calibri Light" w:cs="Calibri Light"/>
        </w:rPr>
      </w:pPr>
    </w:p>
    <w:p w14:paraId="2797782F" w14:textId="035FCFEF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  <w:r w:rsidRPr="00704A16">
        <w:rPr>
          <w:rFonts w:ascii="Calibri Light" w:hAnsi="Calibri Light" w:cs="Calibri Light"/>
          <w:b/>
          <w:bCs/>
        </w:rPr>
        <w:t>Signed:</w:t>
      </w:r>
      <w:r w:rsidRPr="00704A16">
        <w:rPr>
          <w:rFonts w:ascii="Calibri Light" w:hAnsi="Calibri Light" w:cs="Calibri Light"/>
          <w:b/>
          <w:bCs/>
        </w:rPr>
        <w:tab/>
      </w:r>
      <w:r w:rsidRPr="00704A16">
        <w:rPr>
          <w:rFonts w:ascii="Calibri Light" w:hAnsi="Calibri Light" w:cs="Calibri Light"/>
          <w:b/>
          <w:bCs/>
        </w:rPr>
        <w:tab/>
        <w:t>_______________________________</w:t>
      </w:r>
    </w:p>
    <w:p w14:paraId="62A3D399" w14:textId="77777777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</w:p>
    <w:p w14:paraId="1CD0EB96" w14:textId="77777777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</w:p>
    <w:p w14:paraId="6231B7A2" w14:textId="0DB8C610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  <w:r w:rsidRPr="00704A16">
        <w:rPr>
          <w:rFonts w:ascii="Calibri Light" w:hAnsi="Calibri Light" w:cs="Calibri Light"/>
          <w:b/>
          <w:bCs/>
        </w:rPr>
        <w:t>Dated:</w:t>
      </w:r>
      <w:r w:rsidRPr="00704A16">
        <w:rPr>
          <w:rFonts w:ascii="Calibri Light" w:hAnsi="Calibri Light" w:cs="Calibri Light"/>
          <w:b/>
          <w:bCs/>
        </w:rPr>
        <w:tab/>
      </w:r>
      <w:r w:rsidRPr="00704A16">
        <w:rPr>
          <w:rFonts w:ascii="Calibri Light" w:hAnsi="Calibri Light" w:cs="Calibri Light"/>
          <w:b/>
          <w:bCs/>
        </w:rPr>
        <w:tab/>
        <w:t>_______________________________</w:t>
      </w:r>
    </w:p>
    <w:p w14:paraId="00D87011" w14:textId="77777777" w:rsidR="00907A8F" w:rsidRPr="00704A16" w:rsidRDefault="00907A8F">
      <w:pPr>
        <w:rPr>
          <w:rFonts w:ascii="Calibri Light" w:hAnsi="Calibri Light" w:cs="Calibri Light"/>
          <w:b/>
          <w:bCs/>
        </w:rPr>
      </w:pPr>
    </w:p>
    <w:sectPr w:rsidR="00907A8F" w:rsidRPr="00704A1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1A17" w14:textId="77777777" w:rsidR="00F9585A" w:rsidRDefault="00F9585A" w:rsidP="0021058D">
      <w:pPr>
        <w:spacing w:after="0" w:line="240" w:lineRule="auto"/>
      </w:pPr>
      <w:r>
        <w:separator/>
      </w:r>
    </w:p>
  </w:endnote>
  <w:endnote w:type="continuationSeparator" w:id="0">
    <w:p w14:paraId="03524950" w14:textId="77777777" w:rsidR="00F9585A" w:rsidRDefault="00F9585A" w:rsidP="0021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6A1D" w14:textId="60277A2B" w:rsidR="0021058D" w:rsidRDefault="0021058D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  <w:p w14:paraId="7AEB6966" w14:textId="77777777" w:rsidR="0021058D" w:rsidRDefault="0021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82F34" w14:textId="77777777" w:rsidR="00F9585A" w:rsidRDefault="00F9585A" w:rsidP="0021058D">
      <w:pPr>
        <w:spacing w:after="0" w:line="240" w:lineRule="auto"/>
      </w:pPr>
      <w:r>
        <w:separator/>
      </w:r>
    </w:p>
  </w:footnote>
  <w:footnote w:type="continuationSeparator" w:id="0">
    <w:p w14:paraId="38F39E4D" w14:textId="77777777" w:rsidR="00F9585A" w:rsidRDefault="00F9585A" w:rsidP="0021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D4EED"/>
    <w:multiLevelType w:val="hybridMultilevel"/>
    <w:tmpl w:val="0418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4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4C"/>
    <w:rsid w:val="000012C9"/>
    <w:rsid w:val="000210C3"/>
    <w:rsid w:val="000224E9"/>
    <w:rsid w:val="00023193"/>
    <w:rsid w:val="00025E5A"/>
    <w:rsid w:val="00035E91"/>
    <w:rsid w:val="00076DA9"/>
    <w:rsid w:val="000826FB"/>
    <w:rsid w:val="000854A7"/>
    <w:rsid w:val="0009629E"/>
    <w:rsid w:val="000E3027"/>
    <w:rsid w:val="000F1EF3"/>
    <w:rsid w:val="001176F6"/>
    <w:rsid w:val="00117EEA"/>
    <w:rsid w:val="00124C16"/>
    <w:rsid w:val="0013777C"/>
    <w:rsid w:val="00147B4E"/>
    <w:rsid w:val="00161B9C"/>
    <w:rsid w:val="00173690"/>
    <w:rsid w:val="00181F03"/>
    <w:rsid w:val="00186187"/>
    <w:rsid w:val="00186DDF"/>
    <w:rsid w:val="001872FD"/>
    <w:rsid w:val="00196290"/>
    <w:rsid w:val="001B5A20"/>
    <w:rsid w:val="001B6975"/>
    <w:rsid w:val="001D40DC"/>
    <w:rsid w:val="001E40AE"/>
    <w:rsid w:val="001F730B"/>
    <w:rsid w:val="00200495"/>
    <w:rsid w:val="00202558"/>
    <w:rsid w:val="002036DA"/>
    <w:rsid w:val="00204971"/>
    <w:rsid w:val="0021058D"/>
    <w:rsid w:val="0021200B"/>
    <w:rsid w:val="002236A2"/>
    <w:rsid w:val="00232834"/>
    <w:rsid w:val="00254106"/>
    <w:rsid w:val="00287A50"/>
    <w:rsid w:val="002A29DB"/>
    <w:rsid w:val="002B0F79"/>
    <w:rsid w:val="002C1196"/>
    <w:rsid w:val="002C2999"/>
    <w:rsid w:val="002C7C02"/>
    <w:rsid w:val="002D1B19"/>
    <w:rsid w:val="002D2944"/>
    <w:rsid w:val="002E0F74"/>
    <w:rsid w:val="002F262A"/>
    <w:rsid w:val="002F47B6"/>
    <w:rsid w:val="00300D40"/>
    <w:rsid w:val="00304007"/>
    <w:rsid w:val="00304BB6"/>
    <w:rsid w:val="003079D8"/>
    <w:rsid w:val="00307B72"/>
    <w:rsid w:val="00330E3C"/>
    <w:rsid w:val="0034234A"/>
    <w:rsid w:val="003423D7"/>
    <w:rsid w:val="003500BF"/>
    <w:rsid w:val="00354909"/>
    <w:rsid w:val="00362AEB"/>
    <w:rsid w:val="00363372"/>
    <w:rsid w:val="00390D24"/>
    <w:rsid w:val="003971A7"/>
    <w:rsid w:val="00397B1F"/>
    <w:rsid w:val="003B33EB"/>
    <w:rsid w:val="003C2EB2"/>
    <w:rsid w:val="003C73E8"/>
    <w:rsid w:val="003D4D7F"/>
    <w:rsid w:val="00401024"/>
    <w:rsid w:val="00401F6E"/>
    <w:rsid w:val="00405028"/>
    <w:rsid w:val="0040785A"/>
    <w:rsid w:val="004126D7"/>
    <w:rsid w:val="004131E0"/>
    <w:rsid w:val="00422AF0"/>
    <w:rsid w:val="00427F52"/>
    <w:rsid w:val="004309F0"/>
    <w:rsid w:val="00433EE4"/>
    <w:rsid w:val="00436459"/>
    <w:rsid w:val="00450740"/>
    <w:rsid w:val="00464F58"/>
    <w:rsid w:val="00474E61"/>
    <w:rsid w:val="004767F5"/>
    <w:rsid w:val="004961F8"/>
    <w:rsid w:val="004A31E0"/>
    <w:rsid w:val="004A4E22"/>
    <w:rsid w:val="004A5719"/>
    <w:rsid w:val="004A6FE5"/>
    <w:rsid w:val="004B45E3"/>
    <w:rsid w:val="004B4F52"/>
    <w:rsid w:val="004B6D7B"/>
    <w:rsid w:val="004D617E"/>
    <w:rsid w:val="004D7930"/>
    <w:rsid w:val="004E58B4"/>
    <w:rsid w:val="004E6A37"/>
    <w:rsid w:val="004E7BF4"/>
    <w:rsid w:val="005009CA"/>
    <w:rsid w:val="005269C3"/>
    <w:rsid w:val="00531582"/>
    <w:rsid w:val="00553D65"/>
    <w:rsid w:val="00555F2D"/>
    <w:rsid w:val="00560F88"/>
    <w:rsid w:val="005610D2"/>
    <w:rsid w:val="00561D2D"/>
    <w:rsid w:val="005669BF"/>
    <w:rsid w:val="00572604"/>
    <w:rsid w:val="00572807"/>
    <w:rsid w:val="00586992"/>
    <w:rsid w:val="005A390C"/>
    <w:rsid w:val="005D0DAB"/>
    <w:rsid w:val="005D27F1"/>
    <w:rsid w:val="005D445A"/>
    <w:rsid w:val="005E54CC"/>
    <w:rsid w:val="005E6D05"/>
    <w:rsid w:val="006064F8"/>
    <w:rsid w:val="00607C35"/>
    <w:rsid w:val="0061055B"/>
    <w:rsid w:val="006339E3"/>
    <w:rsid w:val="0065186A"/>
    <w:rsid w:val="00666BB5"/>
    <w:rsid w:val="006766D1"/>
    <w:rsid w:val="006819F0"/>
    <w:rsid w:val="0068268B"/>
    <w:rsid w:val="00686037"/>
    <w:rsid w:val="00690CB3"/>
    <w:rsid w:val="00693F4A"/>
    <w:rsid w:val="006A373C"/>
    <w:rsid w:val="006A52F4"/>
    <w:rsid w:val="006B490E"/>
    <w:rsid w:val="006B61A1"/>
    <w:rsid w:val="006C17F3"/>
    <w:rsid w:val="006C4286"/>
    <w:rsid w:val="006E75F9"/>
    <w:rsid w:val="006F7F76"/>
    <w:rsid w:val="0070303C"/>
    <w:rsid w:val="00704A16"/>
    <w:rsid w:val="007213AF"/>
    <w:rsid w:val="00722E00"/>
    <w:rsid w:val="00724648"/>
    <w:rsid w:val="007301A2"/>
    <w:rsid w:val="00734134"/>
    <w:rsid w:val="0074128A"/>
    <w:rsid w:val="007424BF"/>
    <w:rsid w:val="00742EDE"/>
    <w:rsid w:val="007571BD"/>
    <w:rsid w:val="00771DF7"/>
    <w:rsid w:val="00774220"/>
    <w:rsid w:val="007838B5"/>
    <w:rsid w:val="007966DB"/>
    <w:rsid w:val="007A604E"/>
    <w:rsid w:val="007B3082"/>
    <w:rsid w:val="007B3E2E"/>
    <w:rsid w:val="007C305B"/>
    <w:rsid w:val="007C5CCA"/>
    <w:rsid w:val="007D76CC"/>
    <w:rsid w:val="007E1A26"/>
    <w:rsid w:val="007E1D39"/>
    <w:rsid w:val="007E2C78"/>
    <w:rsid w:val="007E3D34"/>
    <w:rsid w:val="007E5AF4"/>
    <w:rsid w:val="007E6C0D"/>
    <w:rsid w:val="007F282A"/>
    <w:rsid w:val="007F683B"/>
    <w:rsid w:val="00801B0E"/>
    <w:rsid w:val="00804914"/>
    <w:rsid w:val="00814E1F"/>
    <w:rsid w:val="008160B2"/>
    <w:rsid w:val="0084606A"/>
    <w:rsid w:val="008460A5"/>
    <w:rsid w:val="00861CF4"/>
    <w:rsid w:val="00866682"/>
    <w:rsid w:val="00890385"/>
    <w:rsid w:val="00896128"/>
    <w:rsid w:val="00897009"/>
    <w:rsid w:val="008C216A"/>
    <w:rsid w:val="008C7D26"/>
    <w:rsid w:val="008D1EF6"/>
    <w:rsid w:val="008D7D48"/>
    <w:rsid w:val="008E1719"/>
    <w:rsid w:val="00907A8F"/>
    <w:rsid w:val="00915341"/>
    <w:rsid w:val="00931164"/>
    <w:rsid w:val="00942843"/>
    <w:rsid w:val="009456B5"/>
    <w:rsid w:val="00977B58"/>
    <w:rsid w:val="00981EBB"/>
    <w:rsid w:val="009922E2"/>
    <w:rsid w:val="009A0D7A"/>
    <w:rsid w:val="009A2589"/>
    <w:rsid w:val="009A4AE3"/>
    <w:rsid w:val="009B2B9D"/>
    <w:rsid w:val="009E6459"/>
    <w:rsid w:val="009E6E80"/>
    <w:rsid w:val="009F61C8"/>
    <w:rsid w:val="00A13EAC"/>
    <w:rsid w:val="00A376C8"/>
    <w:rsid w:val="00A4277F"/>
    <w:rsid w:val="00A6177B"/>
    <w:rsid w:val="00A64275"/>
    <w:rsid w:val="00A653FB"/>
    <w:rsid w:val="00AA409A"/>
    <w:rsid w:val="00AB438E"/>
    <w:rsid w:val="00AC5777"/>
    <w:rsid w:val="00AE71A4"/>
    <w:rsid w:val="00AF6311"/>
    <w:rsid w:val="00B240E8"/>
    <w:rsid w:val="00B4245C"/>
    <w:rsid w:val="00B470E5"/>
    <w:rsid w:val="00B47AC1"/>
    <w:rsid w:val="00B566DF"/>
    <w:rsid w:val="00B5696E"/>
    <w:rsid w:val="00B67190"/>
    <w:rsid w:val="00BA70AF"/>
    <w:rsid w:val="00BB1EF9"/>
    <w:rsid w:val="00BC1E90"/>
    <w:rsid w:val="00BC78D5"/>
    <w:rsid w:val="00BD1218"/>
    <w:rsid w:val="00BD235F"/>
    <w:rsid w:val="00BE0126"/>
    <w:rsid w:val="00BE0397"/>
    <w:rsid w:val="00BE187D"/>
    <w:rsid w:val="00BE4596"/>
    <w:rsid w:val="00BE4D03"/>
    <w:rsid w:val="00BE5BAC"/>
    <w:rsid w:val="00BF3EBC"/>
    <w:rsid w:val="00BF6B2C"/>
    <w:rsid w:val="00C11E3D"/>
    <w:rsid w:val="00C127DE"/>
    <w:rsid w:val="00C3687B"/>
    <w:rsid w:val="00C43D52"/>
    <w:rsid w:val="00C44781"/>
    <w:rsid w:val="00C52712"/>
    <w:rsid w:val="00C54A07"/>
    <w:rsid w:val="00C610D6"/>
    <w:rsid w:val="00C7474C"/>
    <w:rsid w:val="00C858D1"/>
    <w:rsid w:val="00CA20C9"/>
    <w:rsid w:val="00CC544D"/>
    <w:rsid w:val="00CE4676"/>
    <w:rsid w:val="00CF7393"/>
    <w:rsid w:val="00D02652"/>
    <w:rsid w:val="00D11600"/>
    <w:rsid w:val="00D24294"/>
    <w:rsid w:val="00D30C75"/>
    <w:rsid w:val="00D31A9D"/>
    <w:rsid w:val="00D54127"/>
    <w:rsid w:val="00D629C0"/>
    <w:rsid w:val="00D75400"/>
    <w:rsid w:val="00D92D44"/>
    <w:rsid w:val="00D96319"/>
    <w:rsid w:val="00DB3607"/>
    <w:rsid w:val="00DC06C4"/>
    <w:rsid w:val="00DD7A10"/>
    <w:rsid w:val="00DE7367"/>
    <w:rsid w:val="00DF7382"/>
    <w:rsid w:val="00E21B9B"/>
    <w:rsid w:val="00E31ADF"/>
    <w:rsid w:val="00E344EC"/>
    <w:rsid w:val="00E4327C"/>
    <w:rsid w:val="00E61747"/>
    <w:rsid w:val="00E62D79"/>
    <w:rsid w:val="00E656F9"/>
    <w:rsid w:val="00E657AF"/>
    <w:rsid w:val="00E8145B"/>
    <w:rsid w:val="00E828A5"/>
    <w:rsid w:val="00EA4FCB"/>
    <w:rsid w:val="00EA540B"/>
    <w:rsid w:val="00EB2FCA"/>
    <w:rsid w:val="00EB3F30"/>
    <w:rsid w:val="00EC1FFE"/>
    <w:rsid w:val="00EC3327"/>
    <w:rsid w:val="00EC525D"/>
    <w:rsid w:val="00ED2E05"/>
    <w:rsid w:val="00EE283C"/>
    <w:rsid w:val="00EF3597"/>
    <w:rsid w:val="00F153B0"/>
    <w:rsid w:val="00F4395F"/>
    <w:rsid w:val="00F526FF"/>
    <w:rsid w:val="00F67870"/>
    <w:rsid w:val="00F8495D"/>
    <w:rsid w:val="00F905BE"/>
    <w:rsid w:val="00F92D30"/>
    <w:rsid w:val="00F9585A"/>
    <w:rsid w:val="00FA1D15"/>
    <w:rsid w:val="00FA573F"/>
    <w:rsid w:val="00FB2CF1"/>
    <w:rsid w:val="00FB7EF2"/>
    <w:rsid w:val="00FD4A60"/>
    <w:rsid w:val="00FE5AF5"/>
    <w:rsid w:val="00FF198D"/>
    <w:rsid w:val="00FF23DB"/>
    <w:rsid w:val="00FF32BD"/>
    <w:rsid w:val="00FF4358"/>
    <w:rsid w:val="00FF540F"/>
    <w:rsid w:val="00FF54A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6ABF"/>
  <w15:chartTrackingRefBased/>
  <w15:docId w15:val="{8FEDD340-49EE-4E43-9CDE-8DF63DB1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C7474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8D"/>
  </w:style>
  <w:style w:type="paragraph" w:styleId="Footer">
    <w:name w:val="footer"/>
    <w:basedOn w:val="Normal"/>
    <w:link w:val="FooterChar"/>
    <w:uiPriority w:val="99"/>
    <w:unhideWhenUsed/>
    <w:rsid w:val="0021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8D"/>
  </w:style>
  <w:style w:type="character" w:customStyle="1" w:styleId="availbalstyle">
    <w:name w:val="availbalstyle"/>
    <w:basedOn w:val="DefaultParagraphFont"/>
    <w:rsid w:val="00A376C8"/>
  </w:style>
  <w:style w:type="character" w:customStyle="1" w:styleId="decimal-style">
    <w:name w:val="decimal-style"/>
    <w:basedOn w:val="DefaultParagraphFont"/>
    <w:rsid w:val="00A376C8"/>
  </w:style>
  <w:style w:type="paragraph" w:styleId="NoSpacing">
    <w:name w:val="No Spacing"/>
    <w:uiPriority w:val="1"/>
    <w:qFormat/>
    <w:rsid w:val="0028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Spicer</dc:creator>
  <cp:keywords/>
  <dc:description/>
  <cp:lastModifiedBy>Helen Billington</cp:lastModifiedBy>
  <cp:revision>92</cp:revision>
  <cp:lastPrinted>2024-11-21T16:48:00Z</cp:lastPrinted>
  <dcterms:created xsi:type="dcterms:W3CDTF">2024-09-16T18:32:00Z</dcterms:created>
  <dcterms:modified xsi:type="dcterms:W3CDTF">2024-11-21T16:50:00Z</dcterms:modified>
</cp:coreProperties>
</file>